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74" w:rsidRDefault="001A0474" w:rsidP="001A04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94560" cy="102412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Pr="001A0474" w:rsidRDefault="001A0474" w:rsidP="00551A2D">
      <w:pPr>
        <w:jc w:val="center"/>
        <w:rPr>
          <w:b/>
          <w:sz w:val="96"/>
          <w:szCs w:val="96"/>
        </w:rPr>
      </w:pPr>
      <w:proofErr w:type="spellStart"/>
      <w:r w:rsidRPr="001A0474">
        <w:rPr>
          <w:rFonts w:ascii="Alamain" w:hAnsi="Alamain"/>
          <w:b/>
          <w:color w:val="0070C0"/>
          <w:sz w:val="96"/>
          <w:szCs w:val="96"/>
        </w:rPr>
        <w:t>Mouzaïa</w:t>
      </w:r>
      <w:proofErr w:type="spellEnd"/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Pr="001A0474" w:rsidRDefault="001A0474" w:rsidP="001A0474">
      <w:pPr>
        <w:jc w:val="center"/>
        <w:rPr>
          <w:rFonts w:ascii="Alamain" w:hAnsi="Alamain"/>
          <w:b/>
          <w:color w:val="0070C0"/>
          <w:sz w:val="32"/>
          <w:szCs w:val="32"/>
        </w:rPr>
      </w:pPr>
      <w:r w:rsidRPr="001A0474">
        <w:rPr>
          <w:rFonts w:ascii="Alamain" w:hAnsi="Alamain"/>
          <w:b/>
          <w:color w:val="0070C0"/>
          <w:sz w:val="32"/>
          <w:szCs w:val="32"/>
        </w:rPr>
        <w:t>RV M° Botzaris</w:t>
      </w: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1A0474" w:rsidRDefault="001A0474" w:rsidP="00551A2D">
      <w:pPr>
        <w:jc w:val="center"/>
        <w:rPr>
          <w:b/>
          <w:sz w:val="24"/>
          <w:szCs w:val="24"/>
        </w:rPr>
      </w:pPr>
    </w:p>
    <w:p w:rsidR="00D05219" w:rsidRPr="001A0474" w:rsidRDefault="00D05219" w:rsidP="00D05219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5F213" wp14:editId="29C4A0F0">
                <wp:simplePos x="0" y="0"/>
                <wp:positionH relativeFrom="column">
                  <wp:posOffset>4445</wp:posOffset>
                </wp:positionH>
                <wp:positionV relativeFrom="paragraph">
                  <wp:posOffset>344170</wp:posOffset>
                </wp:positionV>
                <wp:extent cx="563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219" w:rsidRPr="008671DF" w:rsidRDefault="00D05219" w:rsidP="00D05219">
                            <w:pPr>
                              <w:jc w:val="center"/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25F2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35pt;margin-top:27.1pt;width:444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FU3gIAAOAFAAAOAAAAZHJzL2Uyb0RvYy54bWysVF1v0zAUfUfiP1h+Z+nXtlItncqmIqSx&#10;TWxoEm+u4zSRHNvYbpvx6znXSbsy4AXRh9T3w8f33nPsi8u20WyrfKityfnwZMCZMtIWtVnn/Ovj&#10;8t2UsxCFKYS2RuX8WQV+OX/75mLnZmpkK6sL5RlATJjtXM6rGN0sy4KsVCPCiXXKIFha34gI06+z&#10;wosd0BudjQaDs2xnfeG8lSoEeK+7IJ8n/LJUMt6VZVCR6Zyjtpi+Pn1X9M3mF2K29sJVtezLEP9Q&#10;RSNqg0MPUNciCrbx9W9QTS29DbaMJ9I2mS3LWqrUA7oZDl5181AJp1IvGE5whzGF/wcrb7f3ntUF&#10;uOPMiAYUfQNRrFAsqjYqNqQR7VyYIfPBITe2H2xL6b0/wEmdt6Vv6B89McQx7OfDgIHEJJynZ+Pp&#10;dICQRGw4HSUDONnLdudD/Khsw2iRcw8G02DF9ibELnWfQqcZu6y1hl/MtPnFAczOo5IM+t3USVcx&#10;rWK7avs2VrZ4RnfedhIJTi5rVHAjQrwXHppA1dB5vMOn1HaXc9uvOKus//EnP+WDKkQ520FjOQ/f&#10;N8IrzvQnAxLfDycTEmUyJqfnIxj+OLI6jphNc2UhYxCF6tKS8qPeL0tvmydchwWdipAwEmfnPO6X&#10;V7FTPq6TVItFSoIMnYg35sFJgqYR0nwf2yfhXU8CKeHW7tUoZq+46HJpZ3CLTQQjRBQsqYwaF7SU&#10;UJYXPZz1sbL9nVt6azqCMXmmRVc53opUnFdb+u9o7zAITdfrKn6p18zXeGUkEDxowvXnrKhTw5T1&#10;V8DJ6YB+PeweLKnwqOTgxgUjbLvxTzk/G59ipDSazyIqXwsw0agodBrZSm2VfmRQxXB0Ttisyvl4&#10;eL7fQ0LWolUFCFWRTsZMOuwrna5PevEUDLYlaCExvNjxESqB65jcADwUftiRKj9Gg/SpevhJ5J2y&#10;ewPPSErvx0/v1LGdsl4e5vlPAAAA//8DAFBLAwQUAAYACAAAACEA34CuStsAAAAHAQAADwAAAGRy&#10;cy9kb3ducmV2LnhtbEyOy07DMBBF90j8gzVI7KjT0EKUZlJVPCQWbCjp3o2HJCIeR7HbpH/PsILl&#10;fejeU2xn16szjaHzjLBcJKCIa287bhCqz9e7DFSIhq3pPRPChQJsy+urwuTWT/xB531slIxwyA1C&#10;G+OQax3qlpwJCz8QS/blR2eiyLHRdjSTjLtep0nyoJ3pWB5aM9BTS/X3/uQQYrS75aV6ceHtML8/&#10;T21Sr02FeHsz7zagIs3xrwy/+IIOpTAd/YltUD3Co/QQ1qsUlKRZlolxRLhfpSnostD/+csfAAAA&#10;//8DAFBLAQItABQABgAIAAAAIQC2gziS/gAAAOEBAAATAAAAAAAAAAAAAAAAAAAAAABbQ29udGVu&#10;dF9UeXBlc10ueG1sUEsBAi0AFAAGAAgAAAAhADj9If/WAAAAlAEAAAsAAAAAAAAAAAAAAAAALwEA&#10;AF9yZWxzLy5yZWxzUEsBAi0AFAAGAAgAAAAhAEVHgVTeAgAA4AUAAA4AAAAAAAAAAAAAAAAALgIA&#10;AGRycy9lMm9Eb2MueG1sUEsBAi0AFAAGAAgAAAAhAN+ArkrbAAAABwEAAA8AAAAAAAAAAAAAAAAA&#10;OAUAAGRycy9kb3ducmV2LnhtbFBLBQYAAAAABAAEAPMAAABABgAAAAA=&#10;" filled="f" stroked="f">
                <v:textbox style="mso-fit-shape-to-text:t">
                  <w:txbxContent>
                    <w:p w:rsidR="00D05219" w:rsidRPr="008671DF" w:rsidRDefault="00D05219" w:rsidP="00D05219">
                      <w:pPr>
                        <w:jc w:val="center"/>
                        <w:rPr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0FC" w:rsidRDefault="00D05219" w:rsidP="00D05219">
      <w:pPr>
        <w:ind w:firstLine="708"/>
        <w:rPr>
          <w:sz w:val="24"/>
          <w:szCs w:val="24"/>
        </w:rPr>
      </w:pPr>
      <w:r w:rsidRPr="000E70FC">
        <w:rPr>
          <w:sz w:val="24"/>
          <w:szCs w:val="24"/>
        </w:rPr>
        <w:lastRenderedPageBreak/>
        <w:t>Ns sommes d</w:t>
      </w:r>
      <w:r w:rsidR="005F6F25">
        <w:rPr>
          <w:sz w:val="24"/>
          <w:szCs w:val="24"/>
        </w:rPr>
        <w:t>an</w:t>
      </w:r>
      <w:r w:rsidRPr="000E70FC">
        <w:rPr>
          <w:sz w:val="24"/>
          <w:szCs w:val="24"/>
        </w:rPr>
        <w:t xml:space="preserve">s </w:t>
      </w:r>
      <w:r w:rsidR="00A0040C">
        <w:rPr>
          <w:sz w:val="24"/>
          <w:szCs w:val="24"/>
        </w:rPr>
        <w:t>le</w:t>
      </w:r>
      <w:r w:rsidRPr="000E70FC">
        <w:rPr>
          <w:sz w:val="24"/>
          <w:szCs w:val="24"/>
        </w:rPr>
        <w:t xml:space="preserve"> quartier</w:t>
      </w:r>
      <w:r>
        <w:rPr>
          <w:sz w:val="24"/>
          <w:szCs w:val="24"/>
        </w:rPr>
        <w:t xml:space="preserve"> </w:t>
      </w:r>
      <w:r w:rsidR="00A0040C">
        <w:rPr>
          <w:sz w:val="24"/>
          <w:szCs w:val="24"/>
        </w:rPr>
        <w:t>de la butte de Beauregard</w:t>
      </w:r>
      <w:r w:rsidR="005F6F25">
        <w:rPr>
          <w:sz w:val="24"/>
          <w:szCs w:val="24"/>
        </w:rPr>
        <w:t>. C</w:t>
      </w:r>
      <w:r w:rsidR="00ED6233">
        <w:rPr>
          <w:sz w:val="24"/>
          <w:szCs w:val="24"/>
        </w:rPr>
        <w:t>onnu au</w:t>
      </w:r>
      <w:r>
        <w:rPr>
          <w:sz w:val="24"/>
          <w:szCs w:val="24"/>
        </w:rPr>
        <w:t xml:space="preserve"> XVII°</w:t>
      </w:r>
      <w:r w:rsidR="00ED6233">
        <w:rPr>
          <w:sz w:val="24"/>
          <w:szCs w:val="24"/>
        </w:rPr>
        <w:t xml:space="preserve"> </w:t>
      </w:r>
      <w:proofErr w:type="spellStart"/>
      <w:r w:rsidR="00ED6233">
        <w:rPr>
          <w:sz w:val="24"/>
          <w:szCs w:val="24"/>
        </w:rPr>
        <w:t>pr</w:t>
      </w:r>
      <w:proofErr w:type="spellEnd"/>
      <w:r w:rsidR="00ED6233">
        <w:rPr>
          <w:sz w:val="24"/>
          <w:szCs w:val="24"/>
        </w:rPr>
        <w:t xml:space="preserve"> ses moulins</w:t>
      </w:r>
      <w:r w:rsidR="0068706C">
        <w:rPr>
          <w:sz w:val="24"/>
          <w:szCs w:val="24"/>
        </w:rPr>
        <w:t xml:space="preserve"> &amp; ses points de vue</w:t>
      </w:r>
      <w:r w:rsidRPr="000E70FC">
        <w:rPr>
          <w:sz w:val="24"/>
          <w:szCs w:val="24"/>
        </w:rPr>
        <w:t xml:space="preserve">, la butte </w:t>
      </w:r>
      <w:r w:rsidR="00A0040C">
        <w:rPr>
          <w:sz w:val="24"/>
          <w:szCs w:val="24"/>
        </w:rPr>
        <w:t>a toujours attiré</w:t>
      </w:r>
      <w:r w:rsidR="000E70FC" w:rsidRPr="000E70FC">
        <w:rPr>
          <w:sz w:val="24"/>
          <w:szCs w:val="24"/>
        </w:rPr>
        <w:t xml:space="preserve"> des artistes</w:t>
      </w:r>
      <w:r w:rsidR="00A0040C">
        <w:rPr>
          <w:sz w:val="24"/>
          <w:szCs w:val="24"/>
        </w:rPr>
        <w:t>.</w:t>
      </w:r>
      <w:r w:rsidR="00ED6233">
        <w:rPr>
          <w:sz w:val="24"/>
          <w:szCs w:val="24"/>
        </w:rPr>
        <w:t xml:space="preserve"> </w:t>
      </w:r>
    </w:p>
    <w:p w:rsidR="00ED6233" w:rsidRDefault="00ED6233" w:rsidP="00D052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L’autre nom de ce quartier est l’Amérique, </w:t>
      </w:r>
      <w:r w:rsidR="000E7A52">
        <w:rPr>
          <w:sz w:val="24"/>
          <w:szCs w:val="24"/>
        </w:rPr>
        <w:t>&amp; 2 explications s’affrontent</w:t>
      </w:r>
      <w:r>
        <w:rPr>
          <w:sz w:val="24"/>
          <w:szCs w:val="24"/>
        </w:rPr>
        <w:t>.</w:t>
      </w:r>
      <w:r w:rsidR="00381CDD">
        <w:rPr>
          <w:sz w:val="24"/>
          <w:szCs w:val="24"/>
        </w:rPr>
        <w:t xml:space="preserve"> </w:t>
      </w:r>
      <w:r w:rsidR="000E7A52">
        <w:rPr>
          <w:sz w:val="24"/>
          <w:szCs w:val="24"/>
        </w:rPr>
        <w:t>La 1</w:t>
      </w:r>
      <w:r w:rsidR="009C4709">
        <w:rPr>
          <w:sz w:val="24"/>
          <w:szCs w:val="24"/>
        </w:rPr>
        <w:t>°</w:t>
      </w:r>
      <w:r w:rsidR="000E7A52">
        <w:rPr>
          <w:sz w:val="24"/>
          <w:szCs w:val="24"/>
        </w:rPr>
        <w:t>, à laquelle je crois peu, veut que</w:t>
      </w:r>
      <w:r w:rsidR="009C4709">
        <w:rPr>
          <w:sz w:val="24"/>
          <w:szCs w:val="24"/>
        </w:rPr>
        <w:t xml:space="preserve"> </w:t>
      </w:r>
      <w:r w:rsidR="000E7A52">
        <w:rPr>
          <w:sz w:val="24"/>
          <w:szCs w:val="24"/>
        </w:rPr>
        <w:t>d</w:t>
      </w:r>
      <w:r w:rsidR="009C4709">
        <w:rPr>
          <w:sz w:val="24"/>
          <w:szCs w:val="24"/>
        </w:rPr>
        <w:t>e</w:t>
      </w:r>
      <w:r w:rsidR="000E7A52">
        <w:rPr>
          <w:sz w:val="24"/>
          <w:szCs w:val="24"/>
        </w:rPr>
        <w:t>s ouvriers rentrés en France après avoir fait fortune chez Tonton Sam</w:t>
      </w:r>
      <w:r w:rsidR="009C4709">
        <w:rPr>
          <w:sz w:val="24"/>
          <w:szCs w:val="24"/>
        </w:rPr>
        <w:t xml:space="preserve"> se sont installés ici. L’autre dit que les carrières de plâtre de Paris ont servi à construire la Maison Blanche. L</w:t>
      </w:r>
      <w:r w:rsidR="00381CDD">
        <w:rPr>
          <w:sz w:val="24"/>
          <w:szCs w:val="24"/>
        </w:rPr>
        <w:t xml:space="preserve">es carrières de gypse exploitées depuis MA </w:t>
      </w:r>
      <w:r w:rsidR="00381CDD" w:rsidRPr="00381CDD">
        <w:rPr>
          <w:sz w:val="24"/>
          <w:szCs w:val="24"/>
        </w:rPr>
        <w:sym w:font="Wingdings" w:char="F0E0"/>
      </w:r>
      <w:r w:rsidR="00381CDD">
        <w:rPr>
          <w:sz w:val="24"/>
          <w:szCs w:val="24"/>
        </w:rPr>
        <w:t xml:space="preserve"> 1872</w:t>
      </w:r>
      <w:r w:rsidR="00A0040C">
        <w:rPr>
          <w:sz w:val="24"/>
          <w:szCs w:val="24"/>
        </w:rPr>
        <w:t xml:space="preserve">  export</w:t>
      </w:r>
      <w:r w:rsidR="009C4709">
        <w:rPr>
          <w:sz w:val="24"/>
          <w:szCs w:val="24"/>
        </w:rPr>
        <w:t>aient</w:t>
      </w:r>
      <w:r w:rsidR="00A0040C">
        <w:rPr>
          <w:sz w:val="24"/>
          <w:szCs w:val="24"/>
        </w:rPr>
        <w:t xml:space="preserve"> un peu partout.</w:t>
      </w:r>
    </w:p>
    <w:p w:rsidR="00381CDD" w:rsidRDefault="00381CDD" w:rsidP="00D0521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Dès la fermeture des carrières, qui interdisaient des constructions solides, les 1° habitants furent des tire-laines, coupeurs de bourse, etc… qui vivaient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des cabanes.  Mais </w:t>
      </w:r>
      <w:r w:rsidR="0068706C">
        <w:rPr>
          <w:sz w:val="24"/>
          <w:szCs w:val="24"/>
        </w:rPr>
        <w:t xml:space="preserve">dès que </w:t>
      </w:r>
      <w:r>
        <w:rPr>
          <w:sz w:val="24"/>
          <w:szCs w:val="24"/>
        </w:rPr>
        <w:t>les carrières furent partiellement comblées, les ouvriers les remplacèrent.</w:t>
      </w:r>
    </w:p>
    <w:p w:rsidR="0068706C" w:rsidRDefault="0068706C" w:rsidP="006870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="00274F7C">
        <w:rPr>
          <w:sz w:val="24"/>
          <w:szCs w:val="24"/>
        </w:rPr>
        <w:t>aisons simples, 1 étage</w:t>
      </w:r>
      <w:r>
        <w:rPr>
          <w:sz w:val="24"/>
          <w:szCs w:val="24"/>
        </w:rPr>
        <w:t>, très rarement 2</w:t>
      </w:r>
      <w:r w:rsidR="00274F7C">
        <w:rPr>
          <w:sz w:val="24"/>
          <w:szCs w:val="24"/>
        </w:rPr>
        <w:t>, un jardinet devant &amp; une cour derrière.</w:t>
      </w:r>
    </w:p>
    <w:p w:rsidR="00E7304B" w:rsidRDefault="00E7304B" w:rsidP="0068706C">
      <w:pPr>
        <w:ind w:firstLine="708"/>
        <w:rPr>
          <w:sz w:val="24"/>
          <w:szCs w:val="24"/>
        </w:rPr>
      </w:pPr>
    </w:p>
    <w:p w:rsidR="00551A2D" w:rsidRPr="00E7304B" w:rsidRDefault="00551A2D" w:rsidP="0068706C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du Gal Brunet</w:t>
      </w:r>
    </w:p>
    <w:p w:rsidR="00E7304B" w:rsidRDefault="00551A2D" w:rsidP="00551A2D">
      <w:pPr>
        <w:rPr>
          <w:b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Compans</w:t>
      </w:r>
      <w:r w:rsidR="0098763B" w:rsidRPr="00E7304B">
        <w:rPr>
          <w:b/>
          <w:color w:val="00B050"/>
          <w:sz w:val="28"/>
          <w:szCs w:val="24"/>
        </w:rPr>
        <w:t xml:space="preserve">  </w:t>
      </w:r>
    </w:p>
    <w:p w:rsidR="0098763B" w:rsidRPr="000E70FC" w:rsidRDefault="00F75CA5" w:rsidP="00551A2D">
      <w:pPr>
        <w:rPr>
          <w:sz w:val="24"/>
          <w:szCs w:val="24"/>
        </w:rPr>
      </w:pPr>
      <w:r>
        <w:rPr>
          <w:b/>
          <w:sz w:val="24"/>
          <w:szCs w:val="24"/>
        </w:rPr>
        <w:t>K Rozier </w:t>
      </w:r>
      <w:r>
        <w:rPr>
          <w:b/>
          <w:sz w:val="24"/>
          <w:szCs w:val="24"/>
        </w:rPr>
        <w:tab/>
      </w:r>
      <w:r w:rsidR="000E70FC">
        <w:rPr>
          <w:b/>
          <w:sz w:val="24"/>
          <w:szCs w:val="24"/>
        </w:rPr>
        <w:t xml:space="preserve"> </w:t>
      </w:r>
      <w:r w:rsidR="000E70FC">
        <w:rPr>
          <w:sz w:val="24"/>
          <w:szCs w:val="24"/>
        </w:rPr>
        <w:t>Gd mur peint 1993</w:t>
      </w:r>
    </w:p>
    <w:p w:rsidR="00E7304B" w:rsidRDefault="000E70FC" w:rsidP="00551A2D">
      <w:pPr>
        <w:rPr>
          <w:sz w:val="24"/>
          <w:szCs w:val="24"/>
        </w:rPr>
      </w:pPr>
      <w:r>
        <w:rPr>
          <w:b/>
          <w:sz w:val="24"/>
          <w:szCs w:val="24"/>
        </w:rPr>
        <w:t>74/76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E70FC">
        <w:rPr>
          <w:sz w:val="24"/>
          <w:szCs w:val="24"/>
        </w:rPr>
        <w:t xml:space="preserve">Un portail ferme une ruelle bordée de maisons noyées </w:t>
      </w:r>
      <w:proofErr w:type="spellStart"/>
      <w:r w:rsidRPr="000E70FC">
        <w:rPr>
          <w:sz w:val="24"/>
          <w:szCs w:val="24"/>
        </w:rPr>
        <w:t>ds</w:t>
      </w:r>
      <w:proofErr w:type="spellEnd"/>
      <w:r w:rsidRPr="000E70FC">
        <w:rPr>
          <w:sz w:val="24"/>
          <w:szCs w:val="24"/>
        </w:rPr>
        <w:t xml:space="preserve"> la végétation.</w:t>
      </w:r>
      <w:r>
        <w:rPr>
          <w:sz w:val="24"/>
          <w:szCs w:val="24"/>
        </w:rPr>
        <w:t xml:space="preserve"> </w:t>
      </w:r>
    </w:p>
    <w:p w:rsidR="00E7304B" w:rsidRDefault="00E7304B" w:rsidP="00551A2D">
      <w:pPr>
        <w:rPr>
          <w:sz w:val="24"/>
          <w:szCs w:val="24"/>
        </w:rPr>
      </w:pPr>
    </w:p>
    <w:p w:rsidR="00551A2D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de Bellevue</w:t>
      </w:r>
      <w:r w:rsidR="0068706C" w:rsidRPr="00E7304B">
        <w:rPr>
          <w:b/>
          <w:i/>
          <w:color w:val="00B050"/>
          <w:sz w:val="28"/>
          <w:szCs w:val="24"/>
        </w:rPr>
        <w:t>, 1746</w:t>
      </w:r>
    </w:p>
    <w:p w:rsidR="0098763B" w:rsidRDefault="000E70FC" w:rsidP="00F75CA5">
      <w:pPr>
        <w:ind w:firstLine="708"/>
        <w:rPr>
          <w:rFonts w:cstheme="minorHAnsi"/>
          <w:sz w:val="24"/>
          <w:szCs w:val="28"/>
        </w:rPr>
      </w:pPr>
      <w:r>
        <w:rPr>
          <w:sz w:val="24"/>
          <w:szCs w:val="24"/>
        </w:rPr>
        <w:t xml:space="preserve">Sur la droite, les immeubles impressionnants de la place des Fêtes. Côté gauche, une suite de villas qui sont les + anciennes du quartier. Elles ont toutes été construites en fonction d’un cahier des charges très </w:t>
      </w:r>
      <w:proofErr w:type="spellStart"/>
      <w:r>
        <w:rPr>
          <w:sz w:val="24"/>
          <w:szCs w:val="24"/>
        </w:rPr>
        <w:t>srictes</w:t>
      </w:r>
      <w:proofErr w:type="spellEnd"/>
      <w:r>
        <w:rPr>
          <w:sz w:val="24"/>
          <w:szCs w:val="24"/>
        </w:rPr>
        <w:t xml:space="preserve">, car elles sont bâties sur des carrières. Comme le terrain est en pente, 1 seul étage. Rue </w:t>
      </w:r>
      <w:proofErr w:type="spellStart"/>
      <w:r>
        <w:rPr>
          <w:sz w:val="24"/>
          <w:szCs w:val="24"/>
        </w:rPr>
        <w:t>Mouzaïa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faire </w:t>
      </w:r>
      <w:r w:rsidR="00864035">
        <w:rPr>
          <w:sz w:val="24"/>
          <w:szCs w:val="24"/>
        </w:rPr>
        <w:t xml:space="preserve"> </w:t>
      </w:r>
      <w:r w:rsidR="00864035" w:rsidRPr="00864035">
        <w:rPr>
          <w:rFonts w:cstheme="minorHAnsi"/>
          <w:sz w:val="28"/>
          <w:szCs w:val="28"/>
        </w:rPr>
        <w:t>½</w:t>
      </w:r>
      <w:proofErr w:type="gramEnd"/>
      <w:r w:rsidR="00864035">
        <w:rPr>
          <w:rFonts w:cstheme="minorHAnsi"/>
          <w:sz w:val="28"/>
          <w:szCs w:val="28"/>
        </w:rPr>
        <w:t xml:space="preserve"> </w:t>
      </w:r>
      <w:r w:rsidR="00864035">
        <w:rPr>
          <w:rFonts w:cstheme="minorHAnsi"/>
          <w:sz w:val="24"/>
          <w:szCs w:val="28"/>
        </w:rPr>
        <w:t>tour &amp; admi</w:t>
      </w:r>
      <w:r w:rsidR="00864035" w:rsidRPr="00864035">
        <w:rPr>
          <w:rFonts w:cstheme="minorHAnsi"/>
          <w:sz w:val="24"/>
          <w:szCs w:val="28"/>
        </w:rPr>
        <w:t>rer les villas qui sembles accrochées les unes aux autres.</w:t>
      </w:r>
      <w:r w:rsidR="00864035">
        <w:rPr>
          <w:rFonts w:cstheme="minorHAnsi"/>
          <w:sz w:val="24"/>
          <w:szCs w:val="28"/>
        </w:rPr>
        <w:t xml:space="preserve"> </w:t>
      </w:r>
    </w:p>
    <w:p w:rsidR="00E7304B" w:rsidRPr="0068706C" w:rsidRDefault="00E7304B" w:rsidP="00F75CA5">
      <w:pPr>
        <w:ind w:firstLine="708"/>
        <w:rPr>
          <w:rFonts w:cstheme="minorHAnsi"/>
          <w:sz w:val="24"/>
          <w:szCs w:val="28"/>
        </w:rPr>
      </w:pPr>
    </w:p>
    <w:p w:rsidR="00551A2D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de Bellevue</w:t>
      </w:r>
    </w:p>
    <w:p w:rsidR="0068706C" w:rsidRDefault="00864035" w:rsidP="006870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Larges pavés au sol.</w:t>
      </w:r>
    </w:p>
    <w:p w:rsidR="00E7304B" w:rsidRPr="0068706C" w:rsidRDefault="00E7304B" w:rsidP="0068706C">
      <w:pPr>
        <w:ind w:firstLine="708"/>
        <w:rPr>
          <w:sz w:val="24"/>
          <w:szCs w:val="24"/>
        </w:rPr>
      </w:pPr>
    </w:p>
    <w:p w:rsidR="00551A2D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Sadi Carnot</w:t>
      </w:r>
    </w:p>
    <w:p w:rsidR="00864035" w:rsidRDefault="00864035" w:rsidP="00551A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Chats, merles &amp; glycines.</w:t>
      </w:r>
    </w:p>
    <w:p w:rsidR="00E7304B" w:rsidRDefault="00E7304B" w:rsidP="00551A2D">
      <w:pPr>
        <w:rPr>
          <w:sz w:val="24"/>
          <w:szCs w:val="24"/>
        </w:rPr>
      </w:pPr>
    </w:p>
    <w:p w:rsidR="00864035" w:rsidRPr="00E7304B" w:rsidRDefault="00864035" w:rsidP="00551A2D">
      <w:pPr>
        <w:rPr>
          <w:b/>
          <w:i/>
          <w:color w:val="00B050"/>
          <w:sz w:val="28"/>
          <w:szCs w:val="28"/>
        </w:rPr>
      </w:pPr>
      <w:r w:rsidRPr="00E7304B">
        <w:rPr>
          <w:b/>
          <w:i/>
          <w:color w:val="00B050"/>
          <w:sz w:val="28"/>
          <w:szCs w:val="28"/>
        </w:rPr>
        <w:t>Villa Félix Faure</w:t>
      </w:r>
    </w:p>
    <w:p w:rsidR="00864035" w:rsidRDefault="00864035" w:rsidP="00551A2D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864035">
        <w:rPr>
          <w:sz w:val="24"/>
          <w:szCs w:val="24"/>
        </w:rPr>
        <w:t xml:space="preserve">Notre </w:t>
      </w:r>
      <w:r w:rsidR="00D831C0">
        <w:rPr>
          <w:sz w:val="24"/>
          <w:szCs w:val="24"/>
        </w:rPr>
        <w:t xml:space="preserve">ancien </w:t>
      </w:r>
      <w:r w:rsidRPr="00864035">
        <w:rPr>
          <w:sz w:val="24"/>
          <w:szCs w:val="24"/>
        </w:rPr>
        <w:t>Pdt</w:t>
      </w:r>
      <w:r w:rsidR="00D831C0">
        <w:rPr>
          <w:sz w:val="24"/>
          <w:szCs w:val="24"/>
        </w:rPr>
        <w:t xml:space="preserve"> de la République </w:t>
      </w:r>
      <w:r w:rsidRPr="00864035">
        <w:rPr>
          <w:sz w:val="24"/>
          <w:szCs w:val="24"/>
        </w:rPr>
        <w:t>que l’extase a occis.</w:t>
      </w:r>
      <w:r>
        <w:rPr>
          <w:sz w:val="24"/>
          <w:szCs w:val="24"/>
        </w:rPr>
        <w:t xml:space="preserve"> </w:t>
      </w:r>
    </w:p>
    <w:p w:rsidR="00864035" w:rsidRPr="00864035" w:rsidRDefault="00864035" w:rsidP="00551A2D">
      <w:pPr>
        <w:rPr>
          <w:sz w:val="28"/>
          <w:szCs w:val="24"/>
        </w:rPr>
      </w:pPr>
      <w:r w:rsidRPr="00864035">
        <w:rPr>
          <w:b/>
          <w:sz w:val="28"/>
          <w:szCs w:val="24"/>
        </w:rPr>
        <w:t>5</w:t>
      </w:r>
      <w:r>
        <w:rPr>
          <w:b/>
          <w:sz w:val="28"/>
          <w:szCs w:val="24"/>
        </w:rPr>
        <w:tab/>
      </w:r>
      <w:r w:rsidRPr="00864035">
        <w:rPr>
          <w:sz w:val="24"/>
          <w:szCs w:val="24"/>
        </w:rPr>
        <w:t>Colombages rouges</w:t>
      </w:r>
    </w:p>
    <w:p w:rsidR="00864035" w:rsidRPr="00864035" w:rsidRDefault="00864035" w:rsidP="00551A2D">
      <w:pPr>
        <w:rPr>
          <w:b/>
          <w:sz w:val="28"/>
          <w:szCs w:val="24"/>
        </w:rPr>
      </w:pPr>
      <w:r w:rsidRPr="00864035">
        <w:rPr>
          <w:b/>
          <w:sz w:val="28"/>
          <w:szCs w:val="24"/>
        </w:rPr>
        <w:t>7</w:t>
      </w:r>
      <w:r>
        <w:rPr>
          <w:b/>
          <w:sz w:val="28"/>
          <w:szCs w:val="24"/>
        </w:rPr>
        <w:tab/>
      </w:r>
      <w:r w:rsidRPr="00864035">
        <w:rPr>
          <w:sz w:val="24"/>
          <w:szCs w:val="24"/>
        </w:rPr>
        <w:t>Volets bleus</w:t>
      </w:r>
    </w:p>
    <w:p w:rsidR="0098763B" w:rsidRDefault="00864035" w:rsidP="00551A2D">
      <w:pPr>
        <w:rPr>
          <w:sz w:val="24"/>
          <w:szCs w:val="24"/>
        </w:rPr>
      </w:pPr>
      <w:r w:rsidRPr="00864035">
        <w:rPr>
          <w:b/>
          <w:sz w:val="28"/>
          <w:szCs w:val="24"/>
        </w:rPr>
        <w:t>10</w:t>
      </w:r>
      <w:r>
        <w:rPr>
          <w:b/>
          <w:sz w:val="28"/>
          <w:szCs w:val="24"/>
        </w:rPr>
        <w:tab/>
      </w:r>
      <w:r w:rsidRPr="00864035">
        <w:rPr>
          <w:sz w:val="24"/>
          <w:szCs w:val="24"/>
        </w:rPr>
        <w:t>Façade bleue</w:t>
      </w:r>
      <w:r w:rsidR="006E27EB">
        <w:rPr>
          <w:sz w:val="24"/>
          <w:szCs w:val="24"/>
        </w:rPr>
        <w:t xml:space="preserve"> derrière le lilas.</w:t>
      </w:r>
    </w:p>
    <w:p w:rsidR="00E7304B" w:rsidRPr="0068706C" w:rsidRDefault="00E7304B" w:rsidP="00551A2D">
      <w:pPr>
        <w:rPr>
          <w:sz w:val="24"/>
          <w:szCs w:val="24"/>
        </w:rPr>
      </w:pPr>
    </w:p>
    <w:p w:rsidR="00E7304B" w:rsidRDefault="00551A2D" w:rsidP="00551A2D">
      <w:pPr>
        <w:rPr>
          <w:b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 xml:space="preserve">Rue </w:t>
      </w:r>
      <w:r w:rsidR="000E7A52">
        <w:rPr>
          <w:b/>
          <w:i/>
          <w:color w:val="00B050"/>
          <w:sz w:val="28"/>
          <w:szCs w:val="24"/>
        </w:rPr>
        <w:t xml:space="preserve">de </w:t>
      </w:r>
      <w:proofErr w:type="spellStart"/>
      <w:r w:rsidR="000E7A52">
        <w:rPr>
          <w:b/>
          <w:i/>
          <w:color w:val="00B050"/>
          <w:sz w:val="28"/>
          <w:szCs w:val="24"/>
        </w:rPr>
        <w:t>Mouzaïa</w:t>
      </w:r>
      <w:proofErr w:type="spellEnd"/>
      <w:r w:rsidR="0098763B" w:rsidRPr="00E7304B">
        <w:rPr>
          <w:b/>
          <w:color w:val="00B050"/>
          <w:sz w:val="28"/>
          <w:szCs w:val="24"/>
        </w:rPr>
        <w:t xml:space="preserve">  </w:t>
      </w:r>
    </w:p>
    <w:p w:rsidR="00551A2D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de l’Egalité</w:t>
      </w:r>
      <w:r w:rsidR="006E27EB" w:rsidRPr="00E7304B">
        <w:rPr>
          <w:b/>
          <w:i/>
          <w:color w:val="00B050"/>
          <w:sz w:val="28"/>
          <w:szCs w:val="24"/>
        </w:rPr>
        <w:t>, 1899</w:t>
      </w:r>
    </w:p>
    <w:p w:rsidR="006E27EB" w:rsidRDefault="006E27EB" w:rsidP="00551A2D">
      <w:pPr>
        <w:rPr>
          <w:sz w:val="24"/>
          <w:szCs w:val="24"/>
        </w:rPr>
      </w:pPr>
      <w:r>
        <w:rPr>
          <w:sz w:val="24"/>
          <w:szCs w:val="24"/>
        </w:rPr>
        <w:tab/>
        <w:t>Les rues de l’Egalité, Liberté &amp; Fra</w:t>
      </w:r>
      <w:r w:rsidR="0018270E">
        <w:rPr>
          <w:sz w:val="24"/>
          <w:szCs w:val="24"/>
        </w:rPr>
        <w:t>t</w:t>
      </w:r>
      <w:r>
        <w:rPr>
          <w:sz w:val="24"/>
          <w:szCs w:val="24"/>
        </w:rPr>
        <w:t>ernité</w:t>
      </w:r>
      <w:r w:rsidR="00D831C0">
        <w:rPr>
          <w:sz w:val="24"/>
          <w:szCs w:val="24"/>
        </w:rPr>
        <w:t xml:space="preserve"> percées pour le centenaire de Rév.</w:t>
      </w:r>
      <w:r>
        <w:rPr>
          <w:sz w:val="24"/>
          <w:szCs w:val="24"/>
        </w:rPr>
        <w:t>se retrouvent sur une sorte de placette</w:t>
      </w:r>
      <w:r w:rsidR="00D831C0">
        <w:rPr>
          <w:sz w:val="24"/>
          <w:szCs w:val="24"/>
        </w:rPr>
        <w:t>.</w:t>
      </w:r>
    </w:p>
    <w:p w:rsidR="00E7304B" w:rsidRPr="0068706C" w:rsidRDefault="006E27EB" w:rsidP="00551A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763B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Alexandre Ribot</w:t>
      </w:r>
      <w:r w:rsidR="006E27EB" w:rsidRPr="00E7304B">
        <w:rPr>
          <w:b/>
          <w:i/>
          <w:color w:val="00B050"/>
          <w:sz w:val="28"/>
          <w:szCs w:val="24"/>
        </w:rPr>
        <w:t>, 1923</w:t>
      </w:r>
    </w:p>
    <w:p w:rsidR="00551A2D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du Danube</w:t>
      </w:r>
    </w:p>
    <w:p w:rsidR="0098763B" w:rsidRDefault="006E27EB" w:rsidP="00551A2D">
      <w:pPr>
        <w:rPr>
          <w:szCs w:val="24"/>
        </w:rPr>
      </w:pPr>
      <w:r>
        <w:rPr>
          <w:b/>
          <w:sz w:val="24"/>
          <w:szCs w:val="24"/>
        </w:rPr>
        <w:tab/>
      </w:r>
      <w:r w:rsidRPr="006E27EB">
        <w:rPr>
          <w:szCs w:val="24"/>
        </w:rPr>
        <w:t>Noter les belles proportions des maisons d’angle.</w:t>
      </w:r>
    </w:p>
    <w:p w:rsidR="00E7304B" w:rsidRPr="006E27EB" w:rsidRDefault="00E7304B" w:rsidP="00551A2D">
      <w:pPr>
        <w:rPr>
          <w:szCs w:val="24"/>
        </w:rPr>
      </w:pPr>
    </w:p>
    <w:p w:rsidR="0098763B" w:rsidRPr="00E7304B" w:rsidRDefault="00551A2D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de la Renaissance</w:t>
      </w:r>
    </w:p>
    <w:p w:rsidR="00551A2D" w:rsidRDefault="00551A2D" w:rsidP="00551A2D">
      <w:pPr>
        <w:rPr>
          <w:b/>
          <w:sz w:val="24"/>
          <w:szCs w:val="24"/>
        </w:rPr>
      </w:pPr>
      <w:r w:rsidRPr="00E7304B">
        <w:rPr>
          <w:b/>
          <w:i/>
          <w:color w:val="00B050"/>
          <w:sz w:val="28"/>
          <w:szCs w:val="24"/>
        </w:rPr>
        <w:t xml:space="preserve">Rue de </w:t>
      </w:r>
      <w:proofErr w:type="spellStart"/>
      <w:proofErr w:type="gramStart"/>
      <w:r w:rsidRPr="00E7304B">
        <w:rPr>
          <w:b/>
          <w:i/>
          <w:color w:val="00B050"/>
          <w:sz w:val="28"/>
          <w:szCs w:val="24"/>
        </w:rPr>
        <w:t>Mouzaïa</w:t>
      </w:r>
      <w:proofErr w:type="spellEnd"/>
      <w:r w:rsidR="0098763B" w:rsidRPr="00E7304B">
        <w:rPr>
          <w:b/>
          <w:color w:val="00B050"/>
          <w:sz w:val="28"/>
          <w:szCs w:val="24"/>
        </w:rPr>
        <w:t xml:space="preserve"> </w:t>
      </w:r>
      <w:r w:rsidR="0098763B" w:rsidRPr="00E7304B">
        <w:rPr>
          <w:b/>
          <w:sz w:val="28"/>
          <w:szCs w:val="24"/>
        </w:rPr>
        <w:t xml:space="preserve"> </w:t>
      </w:r>
      <w:r w:rsidR="0098763B">
        <w:rPr>
          <w:b/>
          <w:sz w:val="24"/>
          <w:szCs w:val="24"/>
        </w:rPr>
        <w:t>-</w:t>
      </w:r>
      <w:proofErr w:type="gramEnd"/>
      <w:r w:rsidR="0098763B">
        <w:rPr>
          <w:b/>
          <w:sz w:val="24"/>
          <w:szCs w:val="24"/>
        </w:rPr>
        <w:t xml:space="preserve">  14/11 au début</w:t>
      </w:r>
    </w:p>
    <w:p w:rsidR="0098763B" w:rsidRPr="00F75CA5" w:rsidRDefault="006E27EB" w:rsidP="00551A2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Mouzaïa</w:t>
      </w:r>
      <w:proofErr w:type="spellEnd"/>
      <w:r>
        <w:rPr>
          <w:sz w:val="24"/>
          <w:szCs w:val="24"/>
        </w:rPr>
        <w:t xml:space="preserve"> est le nom d’une bataille entre Abdel Kader &amp; le Gal Bugeaud en 1839</w:t>
      </w:r>
    </w:p>
    <w:p w:rsidR="0098763B" w:rsidRPr="007C504B" w:rsidRDefault="00551A2D" w:rsidP="00551A2D">
      <w:pPr>
        <w:rPr>
          <w:b/>
          <w:i/>
          <w:color w:val="00B050"/>
          <w:sz w:val="28"/>
          <w:szCs w:val="24"/>
        </w:rPr>
      </w:pPr>
      <w:r w:rsidRPr="007C504B">
        <w:rPr>
          <w:b/>
          <w:i/>
          <w:color w:val="00B050"/>
          <w:sz w:val="28"/>
          <w:szCs w:val="24"/>
        </w:rPr>
        <w:t>Villa du Progrès</w:t>
      </w:r>
    </w:p>
    <w:p w:rsidR="0098763B" w:rsidRPr="007C504B" w:rsidRDefault="00551A2D" w:rsidP="00551A2D">
      <w:pPr>
        <w:rPr>
          <w:b/>
          <w:i/>
          <w:color w:val="00B050"/>
          <w:sz w:val="28"/>
          <w:szCs w:val="24"/>
        </w:rPr>
      </w:pPr>
      <w:r w:rsidRPr="007C504B">
        <w:rPr>
          <w:b/>
          <w:i/>
          <w:color w:val="00B050"/>
          <w:sz w:val="28"/>
          <w:szCs w:val="24"/>
        </w:rPr>
        <w:t>Villa de Lorraine</w:t>
      </w:r>
      <w:r w:rsidR="000E7A52">
        <w:rPr>
          <w:b/>
          <w:i/>
          <w:color w:val="00B050"/>
          <w:sz w:val="28"/>
          <w:szCs w:val="24"/>
        </w:rPr>
        <w:t>, AR</w:t>
      </w:r>
    </w:p>
    <w:p w:rsidR="00551A2D" w:rsidRDefault="00551A2D" w:rsidP="00551A2D">
      <w:pPr>
        <w:rPr>
          <w:b/>
          <w:i/>
          <w:color w:val="00B050"/>
          <w:sz w:val="28"/>
          <w:szCs w:val="24"/>
        </w:rPr>
      </w:pPr>
      <w:r w:rsidRPr="007C504B">
        <w:rPr>
          <w:b/>
          <w:i/>
          <w:color w:val="00B050"/>
          <w:sz w:val="28"/>
          <w:szCs w:val="24"/>
        </w:rPr>
        <w:t>Rue de la Fraternité</w:t>
      </w:r>
      <w:r w:rsidR="006E27EB" w:rsidRPr="007C504B">
        <w:rPr>
          <w:b/>
          <w:i/>
          <w:color w:val="00B050"/>
          <w:sz w:val="28"/>
          <w:szCs w:val="24"/>
        </w:rPr>
        <w:t>, 1899</w:t>
      </w:r>
    </w:p>
    <w:p w:rsidR="000E7A52" w:rsidRPr="000E7A52" w:rsidRDefault="000E7A52" w:rsidP="00551A2D">
      <w:pPr>
        <w:rPr>
          <w:sz w:val="24"/>
          <w:szCs w:val="24"/>
        </w:rPr>
      </w:pPr>
      <w:r>
        <w:rPr>
          <w:sz w:val="24"/>
          <w:szCs w:val="24"/>
        </w:rPr>
        <w:t>Les rues de l’Egalité, Liberté &amp; Fraternité percées pour le centenaire de Rév.se retrouvent sur une sorte de placette.</w:t>
      </w:r>
    </w:p>
    <w:p w:rsidR="00E7304B" w:rsidRDefault="006E27EB" w:rsidP="00551A2D">
      <w:pPr>
        <w:rPr>
          <w:sz w:val="24"/>
          <w:szCs w:val="24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Chalet de style normand jouxtant l’œuvre de la Bouchée de Pain.</w:t>
      </w:r>
      <w:r w:rsidR="004C19E6">
        <w:rPr>
          <w:sz w:val="24"/>
          <w:szCs w:val="24"/>
        </w:rPr>
        <w:t xml:space="preserve"> 250 repas par jour.</w:t>
      </w:r>
    </w:p>
    <w:p w:rsidR="000E7A52" w:rsidRPr="009D1E08" w:rsidRDefault="000E7A52" w:rsidP="00551A2D">
      <w:pPr>
        <w:rPr>
          <w:sz w:val="24"/>
          <w:szCs w:val="24"/>
        </w:rPr>
      </w:pPr>
    </w:p>
    <w:p w:rsidR="0098763B" w:rsidRPr="00E7304B" w:rsidRDefault="004C19E6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Place Rhin &amp; Danube, 1875</w:t>
      </w:r>
    </w:p>
    <w:p w:rsidR="004C19E6" w:rsidRDefault="004C19E6" w:rsidP="00551A2D">
      <w:pPr>
        <w:rPr>
          <w:szCs w:val="24"/>
        </w:rPr>
      </w:pPr>
      <w:r>
        <w:rPr>
          <w:szCs w:val="24"/>
        </w:rPr>
        <w:tab/>
        <w:t xml:space="preserve">Fin XIX°, 3 fois par </w:t>
      </w:r>
      <w:proofErr w:type="gramStart"/>
      <w:r>
        <w:rPr>
          <w:szCs w:val="24"/>
        </w:rPr>
        <w:t>semaine,  se</w:t>
      </w:r>
      <w:proofErr w:type="gramEnd"/>
      <w:r>
        <w:rPr>
          <w:szCs w:val="24"/>
        </w:rPr>
        <w:t xml:space="preserve"> tenaient sur cette place les marchés aux chevaux &amp; aux fourrages. Ces marchés étaient pratiquement réservés aux </w:t>
      </w:r>
      <w:proofErr w:type="spellStart"/>
      <w:r w:rsidR="009D1E08">
        <w:rPr>
          <w:szCs w:val="24"/>
        </w:rPr>
        <w:t>C</w:t>
      </w:r>
      <w:r>
        <w:rPr>
          <w:szCs w:val="24"/>
        </w:rPr>
        <w:t>ies</w:t>
      </w:r>
      <w:proofErr w:type="spellEnd"/>
      <w:r>
        <w:rPr>
          <w:szCs w:val="24"/>
        </w:rPr>
        <w:t xml:space="preserve"> de transports publics.</w:t>
      </w:r>
    </w:p>
    <w:p w:rsidR="00E7304B" w:rsidRDefault="004C19E6" w:rsidP="009D1E08">
      <w:pPr>
        <w:rPr>
          <w:szCs w:val="24"/>
        </w:rPr>
      </w:pPr>
      <w:r>
        <w:rPr>
          <w:szCs w:val="24"/>
        </w:rPr>
        <w:tab/>
        <w:t>Au milieu, statue</w:t>
      </w:r>
      <w:r w:rsidR="0054375E">
        <w:rPr>
          <w:szCs w:val="24"/>
        </w:rPr>
        <w:t xml:space="preserve"> </w:t>
      </w:r>
      <w:r w:rsidR="009D1E08">
        <w:rPr>
          <w:szCs w:val="24"/>
        </w:rPr>
        <w:t xml:space="preserve">réaliste </w:t>
      </w:r>
      <w:proofErr w:type="gramStart"/>
      <w:r w:rsidR="009D1E08">
        <w:rPr>
          <w:szCs w:val="24"/>
        </w:rPr>
        <w:t xml:space="preserve">de </w:t>
      </w:r>
      <w:r>
        <w:rPr>
          <w:szCs w:val="24"/>
        </w:rPr>
        <w:t xml:space="preserve"> 1933</w:t>
      </w:r>
      <w:proofErr w:type="gramEnd"/>
      <w:r>
        <w:rPr>
          <w:szCs w:val="24"/>
        </w:rPr>
        <w:t>, la Moisso</w:t>
      </w:r>
      <w:r w:rsidR="005F6F25">
        <w:rPr>
          <w:szCs w:val="24"/>
        </w:rPr>
        <w:t>n</w:t>
      </w:r>
      <w:r>
        <w:rPr>
          <w:szCs w:val="24"/>
        </w:rPr>
        <w:t>neuse, &amp; sur la droite, le lycée Diderot, le seul immeuble moderne du quartier.</w:t>
      </w:r>
      <w:r w:rsidR="009D1E08">
        <w:rPr>
          <w:szCs w:val="24"/>
        </w:rPr>
        <w:t xml:space="preserve"> Ex hôpital </w:t>
      </w:r>
      <w:proofErr w:type="spellStart"/>
      <w:r w:rsidR="009D1E08">
        <w:rPr>
          <w:szCs w:val="24"/>
        </w:rPr>
        <w:t>pr</w:t>
      </w:r>
      <w:proofErr w:type="spellEnd"/>
      <w:r w:rsidR="009D1E08">
        <w:rPr>
          <w:szCs w:val="24"/>
        </w:rPr>
        <w:t xml:space="preserve"> enfants parti à l’Hôpital Bernard Debré.</w:t>
      </w:r>
    </w:p>
    <w:p w:rsidR="00E7304B" w:rsidRDefault="00E7304B" w:rsidP="009D1E08">
      <w:pPr>
        <w:rPr>
          <w:szCs w:val="24"/>
        </w:rPr>
      </w:pPr>
    </w:p>
    <w:p w:rsidR="009D1E08" w:rsidRPr="00E7304B" w:rsidRDefault="009D1E08" w:rsidP="009D1E08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du Gal Brunet</w:t>
      </w:r>
    </w:p>
    <w:p w:rsidR="009D1E08" w:rsidRDefault="009D1E08" w:rsidP="009D1E08">
      <w:pPr>
        <w:rPr>
          <w:b/>
          <w:sz w:val="24"/>
          <w:szCs w:val="24"/>
        </w:rPr>
      </w:pPr>
      <w:r w:rsidRPr="004C19E6">
        <w:rPr>
          <w:b/>
          <w:sz w:val="28"/>
          <w:szCs w:val="28"/>
        </w:rPr>
        <w:t>46/48</w:t>
      </w:r>
      <w:r w:rsidRPr="004C19E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35F5">
        <w:rPr>
          <w:b/>
          <w:sz w:val="24"/>
          <w:szCs w:val="24"/>
        </w:rPr>
        <w:t>Hameau du Danube</w:t>
      </w:r>
      <w:r>
        <w:rPr>
          <w:b/>
          <w:sz w:val="24"/>
          <w:szCs w:val="24"/>
        </w:rPr>
        <w:t xml:space="preserve">, 1923. </w:t>
      </w:r>
    </w:p>
    <w:p w:rsidR="009D1E08" w:rsidRDefault="009D1E08" w:rsidP="009D1E08">
      <w:pPr>
        <w:ind w:firstLine="708"/>
        <w:rPr>
          <w:sz w:val="24"/>
          <w:szCs w:val="28"/>
        </w:rPr>
      </w:pPr>
      <w:r>
        <w:rPr>
          <w:sz w:val="24"/>
          <w:szCs w:val="24"/>
        </w:rPr>
        <w:t xml:space="preserve">La seule villa du quartier en forme de boucle, avec un pavillon de gardien très fleuri. Zieuter les 2 pavillons qui encadrent le portail : balcons en </w:t>
      </w:r>
      <w:r w:rsidRPr="000535F5">
        <w:rPr>
          <w:rFonts w:cstheme="minorHAnsi"/>
          <w:sz w:val="28"/>
          <w:szCs w:val="28"/>
        </w:rPr>
        <w:t>¼</w:t>
      </w:r>
      <w:r>
        <w:rPr>
          <w:b/>
          <w:sz w:val="28"/>
          <w:szCs w:val="28"/>
        </w:rPr>
        <w:t xml:space="preserve"> </w:t>
      </w:r>
      <w:r w:rsidRPr="000535F5">
        <w:rPr>
          <w:sz w:val="24"/>
          <w:szCs w:val="28"/>
        </w:rPr>
        <w:t>de cercle muni d’une colonne centrale.</w:t>
      </w:r>
    </w:p>
    <w:p w:rsidR="009D1E08" w:rsidRDefault="009D1E08" w:rsidP="009D1E08">
      <w:pPr>
        <w:ind w:firstLine="708"/>
        <w:rPr>
          <w:sz w:val="28"/>
          <w:szCs w:val="28"/>
        </w:rPr>
      </w:pPr>
      <w:r>
        <w:rPr>
          <w:sz w:val="24"/>
          <w:szCs w:val="28"/>
        </w:rPr>
        <w:t>24 maisons homogènes en symétrie, formes &amp; matériaux. Soubassements en meulière, façades crépies p</w:t>
      </w:r>
      <w:r w:rsidR="005F6F25">
        <w:rPr>
          <w:sz w:val="24"/>
          <w:szCs w:val="28"/>
        </w:rPr>
        <w:t>ou</w:t>
      </w:r>
      <w:r>
        <w:rPr>
          <w:sz w:val="24"/>
          <w:szCs w:val="28"/>
        </w:rPr>
        <w:t>r la +part, décos en briques.</w:t>
      </w:r>
      <w:r w:rsidRPr="000535F5">
        <w:rPr>
          <w:sz w:val="28"/>
          <w:szCs w:val="28"/>
        </w:rPr>
        <w:tab/>
      </w:r>
    </w:p>
    <w:p w:rsidR="00E7304B" w:rsidRPr="009D1E08" w:rsidRDefault="00E7304B" w:rsidP="009D1E08">
      <w:pPr>
        <w:ind w:firstLine="708"/>
        <w:rPr>
          <w:sz w:val="28"/>
          <w:szCs w:val="28"/>
        </w:rPr>
      </w:pPr>
    </w:p>
    <w:p w:rsidR="0098763B" w:rsidRPr="00E7304B" w:rsidRDefault="0098763B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Amalia</w:t>
      </w:r>
      <w:r w:rsidR="000535F5" w:rsidRPr="00E7304B">
        <w:rPr>
          <w:b/>
          <w:i/>
          <w:color w:val="00B050"/>
          <w:sz w:val="28"/>
          <w:szCs w:val="24"/>
        </w:rPr>
        <w:t>, obligatoire</w:t>
      </w:r>
    </w:p>
    <w:p w:rsidR="00703EDC" w:rsidRPr="00E7304B" w:rsidRDefault="00703EDC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de Fontenay</w:t>
      </w:r>
    </w:p>
    <w:p w:rsidR="0098763B" w:rsidRPr="00E7304B" w:rsidRDefault="0098763B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Marceau</w:t>
      </w:r>
    </w:p>
    <w:p w:rsidR="0098763B" w:rsidRPr="00E7304B" w:rsidRDefault="0098763B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de la Liberté</w:t>
      </w:r>
      <w:r w:rsidR="006E27EB" w:rsidRPr="00E7304B">
        <w:rPr>
          <w:b/>
          <w:i/>
          <w:color w:val="00B050"/>
          <w:sz w:val="28"/>
          <w:szCs w:val="24"/>
        </w:rPr>
        <w:t>, 1899</w:t>
      </w:r>
    </w:p>
    <w:p w:rsidR="009D1E08" w:rsidRPr="00E7304B" w:rsidRDefault="009D1E08" w:rsidP="00551A2D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 xml:space="preserve">Rue de </w:t>
      </w:r>
      <w:proofErr w:type="spellStart"/>
      <w:r w:rsidRPr="00E7304B">
        <w:rPr>
          <w:b/>
          <w:i/>
          <w:color w:val="00B050"/>
          <w:sz w:val="28"/>
          <w:szCs w:val="24"/>
        </w:rPr>
        <w:t>Mouzaïa</w:t>
      </w:r>
      <w:proofErr w:type="spellEnd"/>
    </w:p>
    <w:p w:rsidR="0098763B" w:rsidRPr="008671DF" w:rsidRDefault="000E7A52" w:rsidP="00551A2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9</w:t>
      </w:r>
      <w:r>
        <w:rPr>
          <w:b/>
          <w:i/>
          <w:color w:val="00B050"/>
          <w:sz w:val="28"/>
          <w:szCs w:val="28"/>
        </w:rPr>
        <w:tab/>
      </w:r>
      <w:r w:rsidR="0098763B" w:rsidRPr="008671DF">
        <w:rPr>
          <w:b/>
          <w:i/>
          <w:color w:val="00B050"/>
          <w:sz w:val="28"/>
          <w:szCs w:val="28"/>
        </w:rPr>
        <w:t>Eglise St François d’Assise</w:t>
      </w:r>
      <w:r w:rsidR="00912BA9" w:rsidRPr="008671DF">
        <w:rPr>
          <w:b/>
          <w:i/>
          <w:color w:val="00B050"/>
          <w:sz w:val="28"/>
          <w:szCs w:val="28"/>
        </w:rPr>
        <w:t>, 1914</w:t>
      </w:r>
      <w:r>
        <w:rPr>
          <w:b/>
          <w:i/>
          <w:color w:val="00B050"/>
          <w:sz w:val="28"/>
          <w:szCs w:val="28"/>
        </w:rPr>
        <w:t>. Jolie</w:t>
      </w:r>
    </w:p>
    <w:p w:rsidR="00912BA9" w:rsidRPr="00912BA9" w:rsidRDefault="00EA27DF" w:rsidP="00EA27DF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2016 : </w:t>
      </w:r>
      <w:r w:rsidR="00912BA9" w:rsidRPr="00912BA9">
        <w:rPr>
          <w:rFonts w:cstheme="minorHAnsi"/>
          <w:color w:val="000000"/>
          <w:sz w:val="24"/>
          <w:szCs w:val="24"/>
          <w:shd w:val="clear" w:color="auto" w:fill="FFFFFF"/>
        </w:rPr>
        <w:t>À l'occasion des 90 ans de la paroisse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912BA9" w:rsidRPr="00912BA9">
        <w:rPr>
          <w:rFonts w:cstheme="minorHAnsi"/>
          <w:color w:val="000000"/>
          <w:sz w:val="24"/>
          <w:szCs w:val="24"/>
          <w:shd w:val="clear" w:color="auto" w:fill="FFFFFF"/>
        </w:rPr>
        <w:t>bénédiction des animaux et de leurs maîtres,</w:t>
      </w:r>
      <w:r w:rsidR="00912BA9" w:rsidRPr="00912BA9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5F6F25" w:rsidRDefault="00912BA9" w:rsidP="00EA27DF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12BA9">
        <w:rPr>
          <w:rFonts w:cstheme="minorHAnsi"/>
          <w:color w:val="333333"/>
          <w:sz w:val="24"/>
          <w:szCs w:val="24"/>
          <w:shd w:val="clear" w:color="auto" w:fill="FFFFFF"/>
        </w:rPr>
        <w:t xml:space="preserve">Église en brique. </w:t>
      </w:r>
      <w:r w:rsidR="000535F5">
        <w:rPr>
          <w:rFonts w:cstheme="minorHAnsi"/>
          <w:color w:val="333333"/>
          <w:sz w:val="24"/>
          <w:szCs w:val="24"/>
          <w:shd w:val="clear" w:color="auto" w:fill="FFFFFF"/>
        </w:rPr>
        <w:t>Le clocher repose sur des piliers de 41m</w:t>
      </w:r>
      <w:r w:rsidR="005F6F25">
        <w:rPr>
          <w:rFonts w:cstheme="minorHAnsi"/>
          <w:color w:val="333333"/>
          <w:sz w:val="24"/>
          <w:szCs w:val="24"/>
          <w:shd w:val="clear" w:color="auto" w:fill="FFFFFF"/>
        </w:rPr>
        <w:t xml:space="preserve"> de haut à cause des carrières en sous-sol.</w:t>
      </w:r>
    </w:p>
    <w:p w:rsidR="00912BA9" w:rsidRDefault="00912BA9" w:rsidP="00EA27DF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912BA9">
        <w:rPr>
          <w:rFonts w:cstheme="minorHAnsi"/>
          <w:color w:val="333333"/>
          <w:sz w:val="24"/>
          <w:szCs w:val="24"/>
          <w:shd w:val="clear" w:color="auto" w:fill="FFFFFF"/>
        </w:rPr>
        <w:t>Les architectes ont joué des teintes variées du matériau de construction pour obtenir un effet décoratif. À l’intérieur, haut et lumineux : grandes mosaïques 1930 et peintures murales de 1945. Chœur restauré en 2004. Autel et ambon réalisés en verre sur un podium en chêne en forme d’amande</w:t>
      </w:r>
      <w:r w:rsidR="00703EDC">
        <w:rPr>
          <w:rFonts w:cstheme="minorHAnsi"/>
          <w:color w:val="333333"/>
          <w:sz w:val="24"/>
          <w:szCs w:val="24"/>
          <w:shd w:val="clear" w:color="auto" w:fill="FFFFFF"/>
        </w:rPr>
        <w:t xml:space="preserve">, mosaïque derrière </w:t>
      </w:r>
      <w:proofErr w:type="gramStart"/>
      <w:r w:rsidR="00703EDC">
        <w:rPr>
          <w:rFonts w:cstheme="minorHAnsi"/>
          <w:color w:val="333333"/>
          <w:sz w:val="24"/>
          <w:szCs w:val="24"/>
          <w:shd w:val="clear" w:color="auto" w:fill="FFFFFF"/>
        </w:rPr>
        <w:t>l’autel.</w:t>
      </w:r>
      <w:r w:rsidRPr="00912BA9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EA27DF" w:rsidRPr="00EA27DF" w:rsidRDefault="00EA27DF" w:rsidP="00B1625F">
      <w:pPr>
        <w:ind w:firstLine="708"/>
        <w:rPr>
          <w:rFonts w:cstheme="minorHAnsi"/>
          <w:color w:val="000099"/>
          <w:sz w:val="24"/>
          <w:szCs w:val="24"/>
          <w:shd w:val="clear" w:color="auto" w:fill="FFFFFF"/>
        </w:rPr>
      </w:pPr>
      <w:r>
        <w:rPr>
          <w:rFonts w:cstheme="minorHAnsi"/>
          <w:color w:val="330000"/>
          <w:sz w:val="24"/>
          <w:szCs w:val="24"/>
          <w:shd w:val="clear" w:color="auto" w:fill="FFFFFF"/>
        </w:rPr>
        <w:lastRenderedPageBreak/>
        <w:t xml:space="preserve">Erigée </w:t>
      </w:r>
      <w:r w:rsidR="00B1625F">
        <w:rPr>
          <w:rFonts w:cstheme="minorHAnsi"/>
          <w:color w:val="330000"/>
          <w:sz w:val="24"/>
          <w:szCs w:val="24"/>
          <w:shd w:val="clear" w:color="auto" w:fill="FFFFFF"/>
        </w:rPr>
        <w:t>en</w:t>
      </w:r>
      <w:r>
        <w:rPr>
          <w:rFonts w:cstheme="minorHAnsi"/>
          <w:color w:val="330000"/>
          <w:sz w:val="24"/>
          <w:szCs w:val="24"/>
          <w:shd w:val="clear" w:color="auto" w:fill="FFFFFF"/>
        </w:rPr>
        <w:t xml:space="preserve"> 1914 26 à l’emplacement d’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>une simple crypte dédiée à saint Landry. Le quartier était alors en pleine expansion,</w:t>
      </w:r>
      <w:r>
        <w:rPr>
          <w:rFonts w:cstheme="minorHAnsi"/>
          <w:color w:val="330000"/>
          <w:sz w:val="24"/>
          <w:szCs w:val="24"/>
          <w:shd w:val="clear" w:color="auto" w:fill="FFFFFF"/>
        </w:rPr>
        <w:t xml:space="preserve"> &amp;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 il lui fallait un lieu de culte. </w:t>
      </w:r>
      <w:r w:rsidR="00B1625F">
        <w:rPr>
          <w:rFonts w:cstheme="minorHAnsi"/>
          <w:color w:val="330000"/>
          <w:sz w:val="24"/>
          <w:szCs w:val="24"/>
          <w:shd w:val="clear" w:color="auto" w:fill="FFFFFF"/>
        </w:rPr>
        <w:t>12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 ans plus tard, on </w:t>
      </w:r>
      <w:r w:rsidR="00B1625F">
        <w:rPr>
          <w:rFonts w:cstheme="minorHAnsi"/>
          <w:color w:val="330000"/>
          <w:sz w:val="24"/>
          <w:szCs w:val="24"/>
          <w:shd w:val="clear" w:color="auto" w:fill="FFFFFF"/>
        </w:rPr>
        <w:t>consacre l’</w:t>
      </w:r>
      <w:r w:rsidR="006032B4">
        <w:rPr>
          <w:rFonts w:cstheme="minorHAnsi"/>
          <w:color w:val="330000"/>
          <w:sz w:val="24"/>
          <w:szCs w:val="24"/>
          <w:shd w:val="clear" w:color="auto" w:fill="FFFFFF"/>
        </w:rPr>
        <w:t>église à ossature de béton.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 Le sanctuaire est dédié à saint François d'Assise pour commémorer les sept cents ans de la création du tiers ordre de Saint-François.</w:t>
      </w:r>
      <w:r w:rsidRPr="00EA27DF">
        <w:rPr>
          <w:rFonts w:cstheme="minorHAnsi"/>
          <w:color w:val="330000"/>
          <w:sz w:val="24"/>
          <w:szCs w:val="24"/>
        </w:rPr>
        <w:br/>
      </w:r>
      <w:r w:rsidR="00B1625F">
        <w:rPr>
          <w:rFonts w:cstheme="minorHAnsi"/>
          <w:color w:val="330000"/>
          <w:sz w:val="24"/>
          <w:szCs w:val="24"/>
          <w:shd w:val="clear" w:color="auto" w:fill="FFFFFF"/>
        </w:rPr>
        <w:t xml:space="preserve">             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Malgré sa sobriété toute franciscaine, </w:t>
      </w:r>
      <w:r w:rsidR="006032B4">
        <w:rPr>
          <w:rFonts w:cstheme="minorHAnsi"/>
          <w:color w:val="330000"/>
          <w:sz w:val="24"/>
          <w:szCs w:val="24"/>
          <w:shd w:val="clear" w:color="auto" w:fill="FFFFFF"/>
        </w:rPr>
        <w:t>l’église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 </w:t>
      </w:r>
      <w:r w:rsidR="006032B4">
        <w:rPr>
          <w:rFonts w:cstheme="minorHAnsi"/>
          <w:color w:val="330000"/>
          <w:sz w:val="24"/>
          <w:szCs w:val="24"/>
          <w:shd w:val="clear" w:color="auto" w:fill="FFFFFF"/>
        </w:rPr>
        <w:t>est ornée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 de très belles fresques dans le chœur qui contrastent avec la blancheur des murs et les teinte</w:t>
      </w:r>
      <w:r w:rsidR="00B1625F">
        <w:rPr>
          <w:rFonts w:cstheme="minorHAnsi"/>
          <w:color w:val="330000"/>
          <w:sz w:val="24"/>
          <w:szCs w:val="24"/>
          <w:shd w:val="clear" w:color="auto" w:fill="FFFFFF"/>
        </w:rPr>
        <w:t>s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 xml:space="preserve"> foncées des plafonds. C'est une église très claire grâce à la suite de vitraux blancs au-dessus des bas-côtés.</w:t>
      </w:r>
      <w:r w:rsidRPr="00EA27DF">
        <w:rPr>
          <w:rFonts w:cstheme="minorHAnsi"/>
          <w:color w:val="330000"/>
          <w:sz w:val="24"/>
          <w:szCs w:val="24"/>
        </w:rPr>
        <w:br/>
      </w:r>
      <w:r w:rsidR="00B1625F">
        <w:rPr>
          <w:rFonts w:cstheme="minorHAnsi"/>
          <w:color w:val="330000"/>
          <w:sz w:val="24"/>
          <w:szCs w:val="24"/>
          <w:shd w:val="clear" w:color="auto" w:fill="FFFFFF"/>
        </w:rPr>
        <w:t xml:space="preserve">            </w:t>
      </w:r>
      <w:r w:rsidRPr="00EA27DF">
        <w:rPr>
          <w:rFonts w:cstheme="minorHAnsi"/>
          <w:color w:val="330000"/>
          <w:sz w:val="24"/>
          <w:szCs w:val="24"/>
          <w:shd w:val="clear" w:color="auto" w:fill="FFFFFF"/>
        </w:rPr>
        <w:t>Enfin six vitraux modernes ornent des statues de la Vierge à l'Enfant et de saint François dans les bas-côtés</w:t>
      </w:r>
      <w:r w:rsidRPr="00B40AA6">
        <w:rPr>
          <w:rFonts w:cstheme="minorHAnsi"/>
          <w:color w:val="330000"/>
          <w:sz w:val="24"/>
          <w:szCs w:val="24"/>
          <w:shd w:val="clear" w:color="auto" w:fill="FFFFFF"/>
        </w:rPr>
        <w:t>.</w:t>
      </w:r>
      <w:r w:rsidRPr="00B40AA6">
        <w:rPr>
          <w:rFonts w:cstheme="minorHAnsi"/>
          <w:color w:val="330000"/>
          <w:sz w:val="24"/>
          <w:szCs w:val="24"/>
          <w:shd w:val="clear" w:color="auto" w:fill="FFFFCC"/>
        </w:rPr>
        <w:t xml:space="preserve"> Le plafond, en ciment, imite les charpentes de bois. Et, bien sûr, l'ossature de l'édifice est en béton armé.</w:t>
      </w:r>
      <w:r w:rsidRPr="00EA27DF">
        <w:rPr>
          <w:rFonts w:cstheme="minorHAnsi"/>
          <w:color w:val="000099"/>
          <w:sz w:val="24"/>
          <w:szCs w:val="24"/>
          <w:shd w:val="clear" w:color="auto" w:fill="FFFFFF"/>
        </w:rPr>
        <w:t xml:space="preserve"> </w:t>
      </w:r>
    </w:p>
    <w:p w:rsidR="00EA27DF" w:rsidRPr="00B1625F" w:rsidRDefault="00B1625F" w:rsidP="00EA27DF">
      <w:pPr>
        <w:ind w:firstLine="708"/>
        <w:rPr>
          <w:rFonts w:cstheme="minorHAnsi"/>
          <w:sz w:val="24"/>
          <w:szCs w:val="24"/>
          <w:shd w:val="clear" w:color="auto" w:fill="FFFFFF"/>
        </w:rPr>
      </w:pPr>
      <w:r w:rsidRPr="00B1625F">
        <w:rPr>
          <w:rFonts w:cstheme="minorHAnsi"/>
          <w:sz w:val="24"/>
          <w:szCs w:val="24"/>
          <w:shd w:val="clear" w:color="auto" w:fill="FFFFFF"/>
        </w:rPr>
        <w:t>S</w:t>
      </w:r>
      <w:r w:rsidR="00EA27DF" w:rsidRPr="00B1625F">
        <w:rPr>
          <w:rFonts w:cstheme="minorHAnsi"/>
          <w:sz w:val="24"/>
          <w:szCs w:val="24"/>
          <w:shd w:val="clear" w:color="auto" w:fill="FFFFFF"/>
        </w:rPr>
        <w:t>tatue de saint François d'Assise</w:t>
      </w:r>
      <w:r>
        <w:rPr>
          <w:rFonts w:cstheme="minorHAnsi"/>
          <w:sz w:val="24"/>
          <w:szCs w:val="24"/>
        </w:rPr>
        <w:t xml:space="preserve"> </w:t>
      </w:r>
      <w:r w:rsidR="00EA27DF" w:rsidRPr="00B1625F">
        <w:rPr>
          <w:rFonts w:cstheme="minorHAnsi"/>
          <w:sz w:val="24"/>
          <w:szCs w:val="24"/>
          <w:shd w:val="clear" w:color="auto" w:fill="FFFFFF"/>
        </w:rPr>
        <w:t>mise en valeur par trois vitraux modernes dédiés aux étoiles, au Soleil et à la Lune. Cliquez sur les vitraux</w:t>
      </w:r>
    </w:p>
    <w:p w:rsidR="00B40AA6" w:rsidRDefault="006032B4" w:rsidP="006773DF">
      <w:pPr>
        <w:ind w:firstLine="708"/>
        <w:rPr>
          <w:rFonts w:cstheme="minorHAnsi"/>
          <w:color w:val="330000"/>
          <w:sz w:val="24"/>
          <w:szCs w:val="24"/>
          <w:shd w:val="clear" w:color="auto" w:fill="FFFFCC"/>
        </w:rPr>
      </w:pPr>
      <w:r>
        <w:rPr>
          <w:rFonts w:cstheme="minorHAnsi"/>
          <w:color w:val="330000"/>
          <w:sz w:val="24"/>
          <w:szCs w:val="24"/>
          <w:shd w:val="clear" w:color="auto" w:fill="FFFFCC"/>
        </w:rPr>
        <w:t>M</w:t>
      </w:r>
      <w:r w:rsidR="00EA27DF" w:rsidRPr="00EA27DF">
        <w:rPr>
          <w:rFonts w:cstheme="minorHAnsi"/>
          <w:color w:val="330000"/>
          <w:sz w:val="24"/>
          <w:szCs w:val="24"/>
          <w:shd w:val="clear" w:color="auto" w:fill="FFFFCC"/>
        </w:rPr>
        <w:t>aître-autel en pierre, orné de mosaïques. Deux paons, symbole de la Résurrection, ornent le tabernacle de chaque côté.</w:t>
      </w:r>
    </w:p>
    <w:p w:rsidR="000E7A52" w:rsidRDefault="000E7A52" w:rsidP="000E7A52">
      <w:pPr>
        <w:rPr>
          <w:rFonts w:cstheme="minorHAnsi"/>
          <w:color w:val="330000"/>
          <w:sz w:val="24"/>
          <w:szCs w:val="24"/>
          <w:shd w:val="clear" w:color="auto" w:fill="FFFFCC"/>
        </w:rPr>
      </w:pPr>
    </w:p>
    <w:p w:rsidR="000E7A52" w:rsidRPr="000E7A52" w:rsidRDefault="000E7A52" w:rsidP="000E7A52">
      <w:pPr>
        <w:rPr>
          <w:rFonts w:cstheme="minorHAnsi"/>
          <w:b/>
          <w:i/>
          <w:color w:val="00B050"/>
          <w:sz w:val="28"/>
          <w:szCs w:val="28"/>
          <w:shd w:val="clear" w:color="auto" w:fill="FFFFCC"/>
        </w:rPr>
      </w:pPr>
      <w:r w:rsidRPr="000E7A52">
        <w:rPr>
          <w:rFonts w:cstheme="minorHAnsi"/>
          <w:b/>
          <w:i/>
          <w:color w:val="00B050"/>
          <w:sz w:val="28"/>
          <w:szCs w:val="28"/>
          <w:shd w:val="clear" w:color="auto" w:fill="FFFFCC"/>
        </w:rPr>
        <w:t>Villa Marceau</w:t>
      </w:r>
    </w:p>
    <w:p w:rsidR="000E7A52" w:rsidRDefault="000E7A52" w:rsidP="000E7A52">
      <w:pPr>
        <w:rPr>
          <w:rFonts w:cstheme="minorHAnsi"/>
          <w:color w:val="330000"/>
          <w:sz w:val="24"/>
          <w:szCs w:val="24"/>
          <w:shd w:val="clear" w:color="auto" w:fill="FFFFCC"/>
        </w:rPr>
      </w:pPr>
    </w:p>
    <w:p w:rsidR="00AD7B4B" w:rsidRPr="00E7304B" w:rsidRDefault="00AD7B4B" w:rsidP="00AD7B4B">
      <w:pPr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Rue du Gal Brunet</w:t>
      </w:r>
    </w:p>
    <w:p w:rsidR="00ED6233" w:rsidRDefault="00AD7B4B" w:rsidP="00F75CA5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la droite, jouxtant la banque située au coin, délicieuse terrasse</w:t>
      </w:r>
    </w:p>
    <w:p w:rsidR="00E7304B" w:rsidRDefault="00E7304B" w:rsidP="00F75CA5">
      <w:pPr>
        <w:ind w:firstLine="708"/>
        <w:rPr>
          <w:rFonts w:cstheme="minorHAnsi"/>
          <w:sz w:val="24"/>
          <w:szCs w:val="24"/>
        </w:rPr>
      </w:pPr>
    </w:p>
    <w:p w:rsidR="006773DF" w:rsidRPr="00E7304B" w:rsidRDefault="00ED6233" w:rsidP="00E7304B">
      <w:pPr>
        <w:jc w:val="both"/>
        <w:rPr>
          <w:b/>
          <w:i/>
          <w:color w:val="00B050"/>
          <w:sz w:val="28"/>
          <w:szCs w:val="24"/>
        </w:rPr>
      </w:pPr>
      <w:r w:rsidRPr="00E7304B">
        <w:rPr>
          <w:b/>
          <w:i/>
          <w:color w:val="00B050"/>
          <w:sz w:val="28"/>
          <w:szCs w:val="24"/>
        </w:rPr>
        <w:t>Villa des Boers</w:t>
      </w:r>
    </w:p>
    <w:p w:rsidR="00E7304B" w:rsidRDefault="006773DF" w:rsidP="00ED6233">
      <w:pPr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 w:rsidRPr="006773DF">
        <w:rPr>
          <w:sz w:val="24"/>
          <w:szCs w:val="24"/>
        </w:rPr>
        <w:t>Noter la terrasse de la 1° maison avec r</w:t>
      </w:r>
      <w:r>
        <w:rPr>
          <w:sz w:val="24"/>
          <w:szCs w:val="24"/>
        </w:rPr>
        <w:t>a</w:t>
      </w:r>
      <w:r w:rsidRPr="006773DF">
        <w:rPr>
          <w:sz w:val="24"/>
          <w:szCs w:val="24"/>
        </w:rPr>
        <w:t>mbarde de feuilles de vigne en fer.</w:t>
      </w:r>
    </w:p>
    <w:p w:rsidR="00E7304B" w:rsidRDefault="00E7304B" w:rsidP="00ED6233">
      <w:pPr>
        <w:rPr>
          <w:color w:val="00B050"/>
          <w:sz w:val="24"/>
          <w:szCs w:val="24"/>
        </w:rPr>
      </w:pPr>
    </w:p>
    <w:p w:rsidR="006773DF" w:rsidRPr="00E7304B" w:rsidRDefault="00F75CA5" w:rsidP="00ED6233">
      <w:pPr>
        <w:rPr>
          <w:b/>
          <w:i/>
          <w:color w:val="00B050"/>
          <w:sz w:val="28"/>
          <w:szCs w:val="28"/>
        </w:rPr>
      </w:pPr>
      <w:r w:rsidRPr="00E7304B">
        <w:rPr>
          <w:b/>
          <w:i/>
          <w:color w:val="00B050"/>
          <w:sz w:val="28"/>
          <w:szCs w:val="28"/>
        </w:rPr>
        <w:t>Rue Michel Hidalgo</w:t>
      </w:r>
      <w:r w:rsidR="006773DF" w:rsidRPr="00E7304B">
        <w:rPr>
          <w:b/>
          <w:i/>
          <w:color w:val="00B050"/>
          <w:sz w:val="28"/>
          <w:szCs w:val="28"/>
        </w:rPr>
        <w:t>, 1889</w:t>
      </w:r>
    </w:p>
    <w:p w:rsidR="00F75CA5" w:rsidRPr="00E7304B" w:rsidRDefault="00F75CA5" w:rsidP="00ED6233">
      <w:pPr>
        <w:rPr>
          <w:b/>
          <w:i/>
          <w:color w:val="00B050"/>
          <w:sz w:val="28"/>
          <w:szCs w:val="28"/>
        </w:rPr>
      </w:pPr>
      <w:r w:rsidRPr="00E7304B">
        <w:rPr>
          <w:b/>
          <w:i/>
          <w:color w:val="00B050"/>
          <w:sz w:val="28"/>
          <w:szCs w:val="28"/>
        </w:rPr>
        <w:t>Villa Rimbaud</w:t>
      </w:r>
      <w:r w:rsidR="006773DF" w:rsidRPr="00E7304B">
        <w:rPr>
          <w:b/>
          <w:i/>
          <w:color w:val="00B050"/>
          <w:sz w:val="28"/>
          <w:szCs w:val="28"/>
        </w:rPr>
        <w:t>, AR</w:t>
      </w:r>
    </w:p>
    <w:p w:rsidR="00ED6233" w:rsidRPr="00E7304B" w:rsidRDefault="00ED6233" w:rsidP="00ED6233">
      <w:pPr>
        <w:rPr>
          <w:b/>
          <w:i/>
          <w:color w:val="00B050"/>
          <w:sz w:val="28"/>
          <w:szCs w:val="28"/>
        </w:rPr>
      </w:pPr>
      <w:r w:rsidRPr="00E7304B">
        <w:rPr>
          <w:b/>
          <w:i/>
          <w:color w:val="00B050"/>
          <w:sz w:val="28"/>
          <w:szCs w:val="28"/>
        </w:rPr>
        <w:t>Villa Jules Laforgue</w:t>
      </w:r>
    </w:p>
    <w:p w:rsidR="006773DF" w:rsidRPr="00E7304B" w:rsidRDefault="00AF6E86" w:rsidP="00ED6233">
      <w:pPr>
        <w:rPr>
          <w:b/>
          <w:i/>
          <w:color w:val="00B050"/>
          <w:sz w:val="28"/>
          <w:szCs w:val="28"/>
        </w:rPr>
      </w:pPr>
      <w:r w:rsidRPr="00E7304B">
        <w:rPr>
          <w:b/>
          <w:i/>
          <w:color w:val="00B050"/>
          <w:sz w:val="28"/>
          <w:szCs w:val="28"/>
        </w:rPr>
        <w:t>Villa Claude Monet</w:t>
      </w:r>
    </w:p>
    <w:p w:rsidR="0018270E" w:rsidRPr="00E7304B" w:rsidRDefault="006773DF" w:rsidP="00ED6233">
      <w:pPr>
        <w:rPr>
          <w:b/>
          <w:i/>
          <w:color w:val="00B050"/>
          <w:sz w:val="28"/>
          <w:szCs w:val="28"/>
        </w:rPr>
      </w:pPr>
      <w:r w:rsidRPr="00E7304B">
        <w:rPr>
          <w:b/>
          <w:i/>
          <w:color w:val="00B050"/>
          <w:sz w:val="28"/>
          <w:szCs w:val="28"/>
        </w:rPr>
        <w:t xml:space="preserve">Rue François </w:t>
      </w:r>
      <w:proofErr w:type="spellStart"/>
      <w:r w:rsidRPr="00E7304B">
        <w:rPr>
          <w:b/>
          <w:i/>
          <w:color w:val="00B050"/>
          <w:sz w:val="28"/>
          <w:szCs w:val="28"/>
        </w:rPr>
        <w:t>Pinton</w:t>
      </w:r>
      <w:proofErr w:type="spellEnd"/>
    </w:p>
    <w:sectPr w:rsidR="0018270E" w:rsidRPr="00E7304B" w:rsidSect="00E53859">
      <w:footerReference w:type="default" r:id="rId7"/>
      <w:pgSz w:w="11906" w:h="16838"/>
      <w:pgMar w:top="1417" w:right="1417" w:bottom="1134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38" w:rsidRDefault="00046B38" w:rsidP="00551A2D">
      <w:pPr>
        <w:spacing w:after="0" w:line="240" w:lineRule="auto"/>
      </w:pPr>
      <w:r>
        <w:separator/>
      </w:r>
    </w:p>
  </w:endnote>
  <w:endnote w:type="continuationSeparator" w:id="0">
    <w:p w:rsidR="00046B38" w:rsidRDefault="00046B38" w:rsidP="0055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A6" w:rsidRDefault="00046B38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D981350F4930473F9ED31AE224958B7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5F6F25">
          <w:rPr>
            <w:color w:val="000000" w:themeColor="text1"/>
            <w:sz w:val="24"/>
            <w:szCs w:val="24"/>
          </w:rPr>
          <w:t>Mouzaïa</w:t>
        </w:r>
        <w:proofErr w:type="spellEnd"/>
      </w:sdtContent>
    </w:sdt>
  </w:p>
  <w:p w:rsidR="00B40AA6" w:rsidRDefault="00B40AA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376B6" wp14:editId="431DED5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40AA6" w:rsidRDefault="00B40AA6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F6F2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376B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B40AA6" w:rsidRDefault="00B40AA6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5F6F2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E264E62" wp14:editId="4E99FF8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AB4B3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38" w:rsidRDefault="00046B38" w:rsidP="00551A2D">
      <w:pPr>
        <w:spacing w:after="0" w:line="240" w:lineRule="auto"/>
      </w:pPr>
      <w:r>
        <w:separator/>
      </w:r>
    </w:p>
  </w:footnote>
  <w:footnote w:type="continuationSeparator" w:id="0">
    <w:p w:rsidR="00046B38" w:rsidRDefault="00046B38" w:rsidP="0055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5"/>
    <w:rsid w:val="00023ABB"/>
    <w:rsid w:val="00046B38"/>
    <w:rsid w:val="000535F5"/>
    <w:rsid w:val="000E70FC"/>
    <w:rsid w:val="000E7A52"/>
    <w:rsid w:val="0018270E"/>
    <w:rsid w:val="001A0474"/>
    <w:rsid w:val="001B0472"/>
    <w:rsid w:val="001C0511"/>
    <w:rsid w:val="00252532"/>
    <w:rsid w:val="00274F7C"/>
    <w:rsid w:val="00381CDD"/>
    <w:rsid w:val="004C19E6"/>
    <w:rsid w:val="004C7D4E"/>
    <w:rsid w:val="005020B5"/>
    <w:rsid w:val="0054375E"/>
    <w:rsid w:val="00551A2D"/>
    <w:rsid w:val="00562A6E"/>
    <w:rsid w:val="005F6F25"/>
    <w:rsid w:val="006032B4"/>
    <w:rsid w:val="006773DF"/>
    <w:rsid w:val="0068706C"/>
    <w:rsid w:val="006E27EB"/>
    <w:rsid w:val="00703EDC"/>
    <w:rsid w:val="0071454C"/>
    <w:rsid w:val="007C2AB2"/>
    <w:rsid w:val="007C504B"/>
    <w:rsid w:val="00864035"/>
    <w:rsid w:val="008671DF"/>
    <w:rsid w:val="00912BA9"/>
    <w:rsid w:val="00946FBF"/>
    <w:rsid w:val="0098763B"/>
    <w:rsid w:val="009C4709"/>
    <w:rsid w:val="009D1E08"/>
    <w:rsid w:val="00A0040C"/>
    <w:rsid w:val="00AD7B4B"/>
    <w:rsid w:val="00AF6E86"/>
    <w:rsid w:val="00B1625F"/>
    <w:rsid w:val="00B40AA6"/>
    <w:rsid w:val="00B80B08"/>
    <w:rsid w:val="00BF6FB2"/>
    <w:rsid w:val="00C33496"/>
    <w:rsid w:val="00CF7892"/>
    <w:rsid w:val="00D05219"/>
    <w:rsid w:val="00D831C0"/>
    <w:rsid w:val="00E43E2C"/>
    <w:rsid w:val="00E53859"/>
    <w:rsid w:val="00E7304B"/>
    <w:rsid w:val="00EA27DF"/>
    <w:rsid w:val="00EC4F65"/>
    <w:rsid w:val="00ED6233"/>
    <w:rsid w:val="00F24C57"/>
    <w:rsid w:val="00F75CA5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1965"/>
  <w15:docId w15:val="{8612BA5E-CE19-4743-B678-46D95E8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A2D"/>
  </w:style>
  <w:style w:type="paragraph" w:styleId="Pieddepage">
    <w:name w:val="footer"/>
    <w:basedOn w:val="Normal"/>
    <w:link w:val="PieddepageCar"/>
    <w:uiPriority w:val="99"/>
    <w:unhideWhenUsed/>
    <w:rsid w:val="0055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A2D"/>
  </w:style>
  <w:style w:type="character" w:customStyle="1" w:styleId="apple-converted-space">
    <w:name w:val="apple-converted-space"/>
    <w:basedOn w:val="Policepardfaut"/>
    <w:rsid w:val="00912BA9"/>
  </w:style>
  <w:style w:type="paragraph" w:customStyle="1" w:styleId="3CBD5A742C28424DA5172AD252E32316">
    <w:name w:val="3CBD5A742C28424DA5172AD252E32316"/>
    <w:rsid w:val="00B40AA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1350F4930473F9ED31AE224958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0D5B1-265E-4CC8-BD11-0E9B16115A07}"/>
      </w:docPartPr>
      <w:docPartBody>
        <w:p w:rsidR="00C5792D" w:rsidRDefault="0041452E" w:rsidP="0041452E">
          <w:pPr>
            <w:pStyle w:val="D981350F4930473F9ED31AE224958B7C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E"/>
    <w:rsid w:val="00136B83"/>
    <w:rsid w:val="0014769D"/>
    <w:rsid w:val="001E00CC"/>
    <w:rsid w:val="00330015"/>
    <w:rsid w:val="0041452E"/>
    <w:rsid w:val="006A6E88"/>
    <w:rsid w:val="00711439"/>
    <w:rsid w:val="008D0977"/>
    <w:rsid w:val="009B74E4"/>
    <w:rsid w:val="00C5792D"/>
    <w:rsid w:val="00F5056A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81350F4930473F9ED31AE224958B7C">
    <w:name w:val="D981350F4930473F9ED31AE224958B7C"/>
    <w:rsid w:val="00414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Mouzaïa</dc:creator>
  <cp:keywords/>
  <dc:description/>
  <cp:lastModifiedBy>Bob</cp:lastModifiedBy>
  <cp:revision>31</cp:revision>
  <cp:lastPrinted>2017-08-05T10:12:00Z</cp:lastPrinted>
  <dcterms:created xsi:type="dcterms:W3CDTF">2016-10-02T09:13:00Z</dcterms:created>
  <dcterms:modified xsi:type="dcterms:W3CDTF">2017-10-16T09:54:00Z</dcterms:modified>
</cp:coreProperties>
</file>