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E3" w:rsidRDefault="00345030" w:rsidP="00345030">
      <w:pPr>
        <w:ind w:firstLine="0"/>
      </w:pPr>
      <w:r>
        <w:rPr>
          <w:noProof/>
        </w:rPr>
        <w:drawing>
          <wp:inline distT="0" distB="0" distL="0" distR="0">
            <wp:extent cx="2194560" cy="10241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104A11" w:rsidRDefault="00104A11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Default="00345030" w:rsidP="00345030">
      <w:pPr>
        <w:ind w:firstLine="0"/>
      </w:pPr>
    </w:p>
    <w:p w:rsidR="00345030" w:rsidRPr="00104A11" w:rsidRDefault="00345030" w:rsidP="00345030">
      <w:pPr>
        <w:ind w:firstLine="0"/>
        <w:jc w:val="center"/>
        <w:rPr>
          <w:rFonts w:ascii="Alamain" w:hAnsi="Alamain"/>
          <w:b/>
          <w:color w:val="7030A0"/>
          <w:sz w:val="96"/>
          <w:szCs w:val="96"/>
        </w:rPr>
      </w:pPr>
      <w:r w:rsidRPr="00104A11">
        <w:rPr>
          <w:rFonts w:ascii="Alamain" w:hAnsi="Alamain"/>
          <w:b/>
          <w:color w:val="7030A0"/>
          <w:sz w:val="96"/>
          <w:szCs w:val="96"/>
        </w:rPr>
        <w:t>12D</w:t>
      </w:r>
      <w:r w:rsidR="00BB178D" w:rsidRPr="00104A11">
        <w:rPr>
          <w:rFonts w:ascii="Alamain" w:hAnsi="Alamain"/>
          <w:b/>
          <w:color w:val="7030A0"/>
          <w:sz w:val="96"/>
          <w:szCs w:val="96"/>
        </w:rPr>
        <w:t xml:space="preserve"> </w:t>
      </w:r>
      <w:r w:rsidR="00B2338C">
        <w:rPr>
          <w:rFonts w:ascii="Alamain" w:hAnsi="Alamain"/>
          <w:b/>
          <w:color w:val="7030A0"/>
          <w:sz w:val="96"/>
          <w:szCs w:val="96"/>
        </w:rPr>
        <w:t>–</w:t>
      </w:r>
      <w:r w:rsidR="00BB178D" w:rsidRPr="00104A11">
        <w:rPr>
          <w:rFonts w:ascii="Alamain" w:hAnsi="Alamain"/>
          <w:b/>
          <w:color w:val="7030A0"/>
          <w:sz w:val="96"/>
          <w:szCs w:val="96"/>
        </w:rPr>
        <w:t xml:space="preserve"> </w:t>
      </w:r>
      <w:r w:rsidRPr="00104A11">
        <w:rPr>
          <w:rFonts w:ascii="Alamain" w:hAnsi="Alamain"/>
          <w:b/>
          <w:color w:val="7030A0"/>
          <w:sz w:val="96"/>
          <w:szCs w:val="96"/>
        </w:rPr>
        <w:t>Picpus</w:t>
      </w:r>
    </w:p>
    <w:p w:rsidR="00345030" w:rsidRDefault="00345030" w:rsidP="00345030">
      <w:pPr>
        <w:ind w:firstLine="0"/>
        <w:jc w:val="center"/>
        <w:rPr>
          <w:rFonts w:ascii="Alamain" w:hAnsi="Alamain"/>
          <w:b/>
          <w:color w:val="7030A0"/>
          <w:sz w:val="56"/>
          <w:szCs w:val="56"/>
        </w:rPr>
      </w:pPr>
    </w:p>
    <w:p w:rsidR="00104A11" w:rsidRPr="00856B04" w:rsidRDefault="00104A11" w:rsidP="00345030">
      <w:pPr>
        <w:ind w:firstLine="0"/>
        <w:jc w:val="center"/>
        <w:rPr>
          <w:rFonts w:ascii="Alamain" w:hAnsi="Alamain"/>
          <w:b/>
          <w:color w:val="7030A0"/>
          <w:sz w:val="24"/>
          <w:szCs w:val="24"/>
        </w:rPr>
      </w:pPr>
    </w:p>
    <w:p w:rsidR="00345030" w:rsidRPr="00735C79" w:rsidRDefault="00345030" w:rsidP="00345030">
      <w:pPr>
        <w:ind w:firstLine="0"/>
        <w:jc w:val="center"/>
        <w:rPr>
          <w:rFonts w:cstheme="minorHAnsi"/>
          <w:b/>
          <w:color w:val="7030A0"/>
          <w:sz w:val="28"/>
          <w:szCs w:val="28"/>
        </w:rPr>
      </w:pPr>
      <w:r w:rsidRPr="00735C79">
        <w:rPr>
          <w:rFonts w:cstheme="minorHAnsi"/>
          <w:b/>
          <w:color w:val="7030A0"/>
          <w:sz w:val="28"/>
          <w:szCs w:val="28"/>
        </w:rPr>
        <w:t>RV M° Nation, sortie bd Diderot</w:t>
      </w:r>
    </w:p>
    <w:p w:rsidR="007F138E" w:rsidRPr="007F138E" w:rsidRDefault="007F138E" w:rsidP="00345030">
      <w:pPr>
        <w:ind w:firstLine="0"/>
        <w:jc w:val="center"/>
        <w:rPr>
          <w:rFonts w:cstheme="minorHAnsi"/>
          <w:b/>
          <w:color w:val="FF0000"/>
        </w:rPr>
      </w:pPr>
    </w:p>
    <w:p w:rsidR="007F138E" w:rsidRPr="00617008" w:rsidRDefault="00617008" w:rsidP="00345030">
      <w:pPr>
        <w:ind w:firstLine="0"/>
        <w:jc w:val="center"/>
        <w:rPr>
          <w:rFonts w:cstheme="minorHAnsi"/>
          <w:b/>
          <w:color w:val="7030A0"/>
          <w:sz w:val="28"/>
          <w:szCs w:val="28"/>
        </w:rPr>
      </w:pPr>
      <w:r w:rsidRPr="00617008">
        <w:rPr>
          <w:rFonts w:cstheme="minorHAnsi"/>
          <w:b/>
          <w:color w:val="7030A0"/>
          <w:sz w:val="28"/>
          <w:szCs w:val="28"/>
        </w:rPr>
        <w:t>1205</w:t>
      </w:r>
      <w:r>
        <w:rPr>
          <w:rFonts w:cstheme="minorHAnsi"/>
          <w:b/>
          <w:color w:val="7030A0"/>
          <w:sz w:val="28"/>
          <w:szCs w:val="28"/>
        </w:rPr>
        <w:t xml:space="preserve"> – 1206 </w:t>
      </w:r>
      <w:r w:rsidR="007F138E">
        <w:rPr>
          <w:rFonts w:cstheme="minorHAnsi"/>
          <w:b/>
          <w:color w:val="7030A0"/>
          <w:sz w:val="28"/>
          <w:szCs w:val="28"/>
        </w:rPr>
        <w:t>–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  <w:r w:rsidR="00BB6419">
        <w:rPr>
          <w:rFonts w:cstheme="minorHAnsi"/>
          <w:b/>
          <w:color w:val="7030A0"/>
          <w:sz w:val="28"/>
          <w:szCs w:val="28"/>
        </w:rPr>
        <w:t>1207</w:t>
      </w:r>
    </w:p>
    <w:p w:rsidR="007F138E" w:rsidRDefault="007F138E" w:rsidP="00266225">
      <w:pPr>
        <w:ind w:firstLine="0"/>
        <w:jc w:val="right"/>
        <w:rPr>
          <w:rFonts w:cstheme="minorHAnsi"/>
          <w:b/>
          <w:color w:val="7030A0"/>
          <w:sz w:val="28"/>
          <w:szCs w:val="28"/>
        </w:rPr>
      </w:pPr>
    </w:p>
    <w:p w:rsidR="00A4040C" w:rsidRPr="00266225" w:rsidRDefault="00266225" w:rsidP="00266225">
      <w:pPr>
        <w:ind w:firstLine="0"/>
        <w:jc w:val="right"/>
        <w:rPr>
          <w:rFonts w:cstheme="minorHAnsi"/>
          <w:b/>
          <w:color w:val="7030A0"/>
          <w:sz w:val="28"/>
          <w:szCs w:val="28"/>
        </w:rPr>
      </w:pPr>
      <w:r w:rsidRPr="00266225">
        <w:rPr>
          <w:rFonts w:cstheme="minorHAnsi"/>
          <w:b/>
          <w:color w:val="7030A0"/>
          <w:sz w:val="28"/>
          <w:szCs w:val="28"/>
        </w:rPr>
        <w:t>Edition 2017</w:t>
      </w:r>
    </w:p>
    <w:p w:rsidR="00CD4581" w:rsidRDefault="00CD4581" w:rsidP="00104A11">
      <w:pPr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Abréviations utilisées : K pour carrefour &amp; IMH pour monument historique</w:t>
      </w:r>
    </w:p>
    <w:p w:rsidR="00B40A50" w:rsidRDefault="00B40A50" w:rsidP="00104A11">
      <w:pPr>
        <w:ind w:firstLine="0"/>
        <w:rPr>
          <w:rFonts w:cstheme="minorHAnsi"/>
          <w:b/>
          <w:i/>
          <w:sz w:val="28"/>
          <w:szCs w:val="28"/>
        </w:rPr>
      </w:pPr>
    </w:p>
    <w:p w:rsidR="00B40A50" w:rsidRDefault="00B40A50" w:rsidP="00104A11">
      <w:pPr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St Antoine, rue du Fg</w:t>
      </w:r>
    </w:p>
    <w:p w:rsidR="00A4040C" w:rsidRPr="00104A11" w:rsidRDefault="00102001" w:rsidP="00104A11">
      <w:pPr>
        <w:ind w:firstLine="0"/>
        <w:rPr>
          <w:rFonts w:cstheme="minorHAnsi"/>
          <w:b/>
          <w:i/>
          <w:sz w:val="28"/>
          <w:szCs w:val="28"/>
        </w:rPr>
      </w:pPr>
      <w:r w:rsidRPr="00104A11">
        <w:rPr>
          <w:rFonts w:cstheme="minorHAnsi"/>
          <w:b/>
          <w:i/>
          <w:sz w:val="28"/>
          <w:szCs w:val="28"/>
        </w:rPr>
        <w:t>Picpus, rue de</w:t>
      </w:r>
      <w:r w:rsidR="00CD2CE0" w:rsidRPr="00104A11">
        <w:rPr>
          <w:rFonts w:cstheme="minorHAnsi"/>
          <w:b/>
          <w:i/>
          <w:sz w:val="28"/>
          <w:szCs w:val="28"/>
        </w:rPr>
        <w:t>, 1540</w:t>
      </w:r>
      <w:r w:rsidR="00CA5E63" w:rsidRPr="00104A11">
        <w:rPr>
          <w:rFonts w:cstheme="minorHAnsi"/>
          <w:b/>
          <w:i/>
          <w:sz w:val="28"/>
          <w:szCs w:val="28"/>
        </w:rPr>
        <w:t xml:space="preserve">  </w:t>
      </w:r>
    </w:p>
    <w:p w:rsidR="00102001" w:rsidRDefault="0054672D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village de Picpuce, Piquepus ou Piquepusse</w:t>
      </w:r>
      <w:r w:rsidR="0075451C">
        <w:rPr>
          <w:rFonts w:cstheme="minorHAnsi"/>
          <w:sz w:val="24"/>
          <w:szCs w:val="24"/>
        </w:rPr>
        <w:t xml:space="preserve"> est attesté au XII° comme le chemin de pélerin</w:t>
      </w:r>
      <w:r w:rsidR="008A2739">
        <w:rPr>
          <w:rFonts w:cstheme="minorHAnsi"/>
          <w:sz w:val="24"/>
          <w:szCs w:val="24"/>
        </w:rPr>
        <w:t>a</w:t>
      </w:r>
      <w:r w:rsidR="0075451C">
        <w:rPr>
          <w:rFonts w:cstheme="minorHAnsi"/>
          <w:sz w:val="24"/>
          <w:szCs w:val="24"/>
        </w:rPr>
        <w:t xml:space="preserve">ge de St Denis à St Maur des Fossés. Il </w:t>
      </w:r>
      <w:r>
        <w:rPr>
          <w:rFonts w:cstheme="minorHAnsi"/>
          <w:sz w:val="24"/>
          <w:szCs w:val="24"/>
        </w:rPr>
        <w:t>tire son nom d’une auberge réputée pour la pugnacité de ses puces</w:t>
      </w:r>
      <w:r w:rsidR="00CD4581">
        <w:rPr>
          <w:rFonts w:cstheme="minorHAnsi"/>
          <w:sz w:val="24"/>
          <w:szCs w:val="24"/>
        </w:rPr>
        <w:t>.</w:t>
      </w:r>
    </w:p>
    <w:p w:rsidR="0054672D" w:rsidRDefault="0054672D" w:rsidP="00A4040C">
      <w:pPr>
        <w:ind w:firstLine="0"/>
        <w:rPr>
          <w:rFonts w:cstheme="minorHAnsi"/>
          <w:sz w:val="24"/>
          <w:szCs w:val="24"/>
        </w:rPr>
      </w:pPr>
      <w:proofErr w:type="gramStart"/>
      <w:r w:rsidRPr="0054672D">
        <w:rPr>
          <w:rFonts w:cstheme="minorHAnsi"/>
          <w:b/>
          <w:i/>
          <w:sz w:val="28"/>
          <w:szCs w:val="24"/>
        </w:rPr>
        <w:t>2</w:t>
      </w:r>
      <w:r w:rsidRPr="0054672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54672D">
        <w:rPr>
          <w:rFonts w:cstheme="minorHAnsi"/>
          <w:b/>
          <w:sz w:val="24"/>
          <w:szCs w:val="24"/>
        </w:rPr>
        <w:t>K</w:t>
      </w:r>
      <w:proofErr w:type="gramEnd"/>
      <w:r w:rsidRPr="0054672D">
        <w:rPr>
          <w:rFonts w:cstheme="minorHAnsi"/>
          <w:b/>
          <w:sz w:val="24"/>
          <w:szCs w:val="24"/>
        </w:rPr>
        <w:t xml:space="preserve"> Fg St Antoine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Fondation Eugène Napoléon, 1853</w:t>
      </w:r>
      <w:r w:rsidR="00DD67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7699D">
        <w:rPr>
          <w:rFonts w:cstheme="minorHAnsi"/>
          <w:sz w:val="24"/>
          <w:szCs w:val="24"/>
        </w:rPr>
        <w:t xml:space="preserve">du nom du seul fils du couple, officier de la brtish army &amp; occis </w:t>
      </w:r>
      <w:r w:rsidR="008A2739">
        <w:rPr>
          <w:rFonts w:cstheme="minorHAnsi"/>
          <w:sz w:val="24"/>
          <w:szCs w:val="24"/>
        </w:rPr>
        <w:t xml:space="preserve">à 23 ans </w:t>
      </w:r>
      <w:r w:rsidR="0057699D">
        <w:rPr>
          <w:rFonts w:cstheme="minorHAnsi"/>
          <w:sz w:val="24"/>
          <w:szCs w:val="24"/>
        </w:rPr>
        <w:t>par les zoulous lors de la guerre des Boers. C</w:t>
      </w:r>
      <w:r>
        <w:rPr>
          <w:rFonts w:cstheme="minorHAnsi"/>
          <w:sz w:val="24"/>
          <w:szCs w:val="24"/>
        </w:rPr>
        <w:t>onstruite</w:t>
      </w:r>
      <w:r w:rsidR="008A2739" w:rsidRPr="008A2739">
        <w:rPr>
          <w:rFonts w:cstheme="minorHAnsi"/>
          <w:sz w:val="24"/>
          <w:szCs w:val="24"/>
        </w:rPr>
        <w:t xml:space="preserve"> </w:t>
      </w:r>
      <w:r w:rsidR="008A2739">
        <w:rPr>
          <w:rFonts w:cstheme="minorHAnsi"/>
          <w:sz w:val="24"/>
          <w:szCs w:val="24"/>
        </w:rPr>
        <w:t xml:space="preserve">à l’instigation de l’Impératrice Eugénie </w:t>
      </w:r>
      <w:r>
        <w:rPr>
          <w:rFonts w:cstheme="minorHAnsi"/>
          <w:sz w:val="24"/>
          <w:szCs w:val="24"/>
        </w:rPr>
        <w:t>pour l’éducation des orphelines &amp; jeunes filles pauvres</w:t>
      </w:r>
      <w:r w:rsidR="00337E75">
        <w:rPr>
          <w:rFonts w:cstheme="minorHAnsi"/>
          <w:sz w:val="24"/>
          <w:szCs w:val="24"/>
        </w:rPr>
        <w:t>, dans le style de l’école de St Cyr de Mme de Maintenon</w:t>
      </w:r>
      <w:r w:rsidR="008A2739">
        <w:rPr>
          <w:rFonts w:cstheme="minorHAnsi"/>
          <w:sz w:val="24"/>
          <w:szCs w:val="24"/>
        </w:rPr>
        <w:t>.</w:t>
      </w:r>
      <w:r w:rsidR="00DD6707">
        <w:rPr>
          <w:rFonts w:cstheme="minorHAnsi"/>
          <w:sz w:val="24"/>
          <w:szCs w:val="24"/>
        </w:rPr>
        <w:t xml:space="preserve"> </w:t>
      </w:r>
      <w:r w:rsidR="00CD4581">
        <w:rPr>
          <w:rFonts w:cstheme="minorHAnsi"/>
          <w:sz w:val="24"/>
          <w:szCs w:val="24"/>
        </w:rPr>
        <w:t>A</w:t>
      </w:r>
      <w:r w:rsidR="00DD6707">
        <w:rPr>
          <w:rFonts w:cstheme="minorHAnsi"/>
          <w:sz w:val="24"/>
          <w:szCs w:val="24"/>
        </w:rPr>
        <w:t xml:space="preserve"> l’occasion de son mariage</w:t>
      </w:r>
      <w:r w:rsidR="00266225">
        <w:rPr>
          <w:rFonts w:cstheme="minorHAnsi"/>
          <w:sz w:val="24"/>
          <w:szCs w:val="24"/>
        </w:rPr>
        <w:t>, la ville de Paris</w:t>
      </w:r>
      <w:r w:rsidR="00DD6707">
        <w:rPr>
          <w:rFonts w:cstheme="minorHAnsi"/>
          <w:sz w:val="24"/>
          <w:szCs w:val="24"/>
        </w:rPr>
        <w:t xml:space="preserve"> voulait lui offrir un collier de diamants, &amp; elle demanda que la somme prévue</w:t>
      </w:r>
      <w:r w:rsidR="00337E75">
        <w:rPr>
          <w:rFonts w:cstheme="minorHAnsi"/>
          <w:sz w:val="24"/>
          <w:szCs w:val="24"/>
        </w:rPr>
        <w:t>, 2 200 000 €,</w:t>
      </w:r>
      <w:r w:rsidR="00DD6707">
        <w:rPr>
          <w:rFonts w:cstheme="minorHAnsi"/>
          <w:sz w:val="24"/>
          <w:szCs w:val="24"/>
        </w:rPr>
        <w:t xml:space="preserve"> soit allouée à la construction de la fondation. </w:t>
      </w:r>
    </w:p>
    <w:p w:rsidR="00DD6707" w:rsidRDefault="00DD6707" w:rsidP="0057699D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nos jours, elle abrite une école maternelle</w:t>
      </w:r>
      <w:r w:rsidR="00CD4581">
        <w:rPr>
          <w:rFonts w:cstheme="minorHAnsi"/>
          <w:sz w:val="24"/>
          <w:szCs w:val="24"/>
        </w:rPr>
        <w:t>, une école</w:t>
      </w:r>
      <w:r>
        <w:rPr>
          <w:rFonts w:cstheme="minorHAnsi"/>
          <w:sz w:val="24"/>
          <w:szCs w:val="24"/>
        </w:rPr>
        <w:t xml:space="preserve"> primaire, un lycée d’enseignement professionnel &amp; un foyer d’étudiantes. Elle héberge également le collège &amp; l’internat des Petits Chanteurs à la </w:t>
      </w:r>
      <w:r w:rsidR="00266225">
        <w:rPr>
          <w:rFonts w:cstheme="minorHAnsi"/>
          <w:sz w:val="24"/>
          <w:szCs w:val="24"/>
        </w:rPr>
        <w:t>Croix</w:t>
      </w:r>
      <w:r>
        <w:rPr>
          <w:rFonts w:cstheme="minorHAnsi"/>
          <w:sz w:val="24"/>
          <w:szCs w:val="24"/>
        </w:rPr>
        <w:t xml:space="preserve"> de Bois.</w:t>
      </w:r>
    </w:p>
    <w:p w:rsidR="00DD6707" w:rsidRDefault="00DD6707" w:rsidP="00104A11">
      <w:pPr>
        <w:ind w:firstLine="708"/>
        <w:rPr>
          <w:rFonts w:cstheme="minorHAnsi"/>
          <w:sz w:val="24"/>
          <w:szCs w:val="24"/>
        </w:rPr>
      </w:pPr>
      <w:r w:rsidRPr="00CD4581">
        <w:rPr>
          <w:rFonts w:cstheme="minorHAnsi"/>
          <w:sz w:val="24"/>
          <w:szCs w:val="24"/>
          <w:u w:val="single"/>
        </w:rPr>
        <w:t>Jardin ouvert au public</w:t>
      </w:r>
      <w:r>
        <w:rPr>
          <w:rFonts w:cstheme="minorHAnsi"/>
          <w:sz w:val="24"/>
          <w:szCs w:val="24"/>
        </w:rPr>
        <w:t xml:space="preserve"> depuis 2007.</w:t>
      </w:r>
      <w:r w:rsidR="00B07299">
        <w:rPr>
          <w:rFonts w:cstheme="minorHAnsi"/>
          <w:sz w:val="24"/>
          <w:szCs w:val="24"/>
        </w:rPr>
        <w:t xml:space="preserve"> Statuette de la Vierge.</w:t>
      </w:r>
    </w:p>
    <w:p w:rsidR="003D26C2" w:rsidRDefault="003D26C2" w:rsidP="00A4040C">
      <w:pPr>
        <w:ind w:firstLine="0"/>
        <w:rPr>
          <w:sz w:val="24"/>
          <w:szCs w:val="24"/>
        </w:rPr>
      </w:pPr>
      <w:r>
        <w:rPr>
          <w:rFonts w:cstheme="minorHAnsi"/>
          <w:b/>
          <w:i/>
          <w:sz w:val="28"/>
          <w:szCs w:val="24"/>
        </w:rPr>
        <w:t>8/10</w:t>
      </w:r>
      <w:r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b/>
          <w:i/>
          <w:sz w:val="28"/>
          <w:szCs w:val="24"/>
        </w:rPr>
        <w:tab/>
      </w:r>
      <w:r w:rsidRPr="003D26C2">
        <w:rPr>
          <w:rFonts w:cstheme="minorHAnsi"/>
          <w:sz w:val="24"/>
          <w:szCs w:val="24"/>
        </w:rPr>
        <w:t>Clinique</w:t>
      </w:r>
      <w:r>
        <w:rPr>
          <w:rFonts w:cstheme="minorHAnsi"/>
          <w:b/>
          <w:i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psy de 1750 à 1912. Nerval en fut pensionnaire, </w:t>
      </w:r>
      <w:r>
        <w:rPr>
          <w:sz w:val="24"/>
          <w:szCs w:val="24"/>
        </w:rPr>
        <w:t>qui promenait en laisse un homard d</w:t>
      </w:r>
      <w:r w:rsidR="00266225">
        <w:rPr>
          <w:sz w:val="24"/>
          <w:szCs w:val="24"/>
        </w:rPr>
        <w:t>an</w:t>
      </w:r>
      <w:r>
        <w:rPr>
          <w:sz w:val="24"/>
          <w:szCs w:val="24"/>
        </w:rPr>
        <w:t>s le parc de la clinique</w:t>
      </w:r>
      <w:r w:rsidR="00CD4581">
        <w:rPr>
          <w:sz w:val="24"/>
          <w:szCs w:val="24"/>
        </w:rPr>
        <w:t xml:space="preserve">. Il fut ensuite transféré à </w:t>
      </w:r>
      <w:r>
        <w:rPr>
          <w:sz w:val="24"/>
          <w:szCs w:val="24"/>
        </w:rPr>
        <w:t>Montmartre</w:t>
      </w:r>
      <w:r w:rsidR="00CD4581">
        <w:rPr>
          <w:sz w:val="24"/>
          <w:szCs w:val="24"/>
        </w:rPr>
        <w:t>.</w:t>
      </w:r>
    </w:p>
    <w:p w:rsidR="00DD6707" w:rsidRDefault="00B07299" w:rsidP="00A4040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4"/>
        </w:rPr>
        <w:t xml:space="preserve">12 </w:t>
      </w:r>
      <w:r>
        <w:rPr>
          <w:rFonts w:cstheme="minorHAnsi"/>
          <w:b/>
          <w:sz w:val="24"/>
          <w:szCs w:val="24"/>
        </w:rPr>
        <w:t>K Dorian</w:t>
      </w:r>
      <w:r>
        <w:rPr>
          <w:rFonts w:cstheme="minorHAnsi"/>
          <w:b/>
          <w:sz w:val="24"/>
          <w:szCs w:val="24"/>
        </w:rPr>
        <w:tab/>
      </w:r>
      <w:r w:rsidRPr="00B07299">
        <w:rPr>
          <w:rFonts w:cstheme="minorHAnsi"/>
          <w:sz w:val="24"/>
          <w:szCs w:val="24"/>
        </w:rPr>
        <w:t>Bel immeuble Art-Nouveau 1905.</w:t>
      </w:r>
      <w:r>
        <w:rPr>
          <w:rFonts w:cstheme="minorHAnsi"/>
          <w:sz w:val="24"/>
          <w:szCs w:val="24"/>
        </w:rPr>
        <w:t xml:space="preserve"> Tourelle d’angle crénelée, agréméntée de têtes d’animaux mythiques. La décoration sculptée se compose de visages féminins inspirés de Botticelli, ainsi que de motifs </w:t>
      </w:r>
      <w:r w:rsidR="00266225">
        <w:rPr>
          <w:rFonts w:cstheme="minorHAnsi"/>
          <w:sz w:val="24"/>
          <w:szCs w:val="24"/>
        </w:rPr>
        <w:t>provenant</w:t>
      </w:r>
      <w:r>
        <w:rPr>
          <w:rFonts w:cstheme="minorHAnsi"/>
          <w:sz w:val="24"/>
          <w:szCs w:val="24"/>
        </w:rPr>
        <w:t xml:space="preserve"> du répertoire conventionnel de l’époque.</w:t>
      </w:r>
    </w:p>
    <w:p w:rsidR="008A2739" w:rsidRPr="00DD6707" w:rsidRDefault="008A2739" w:rsidP="00A4040C">
      <w:pPr>
        <w:ind w:firstLine="0"/>
        <w:rPr>
          <w:rFonts w:cstheme="minorHAnsi"/>
          <w:sz w:val="24"/>
          <w:szCs w:val="24"/>
        </w:rPr>
      </w:pPr>
    </w:p>
    <w:p w:rsidR="00102001" w:rsidRPr="00F0776A" w:rsidRDefault="00102001" w:rsidP="00735C79">
      <w:pPr>
        <w:ind w:firstLine="708"/>
        <w:rPr>
          <w:rFonts w:cstheme="minorHAnsi"/>
          <w:b/>
          <w:i/>
          <w:sz w:val="28"/>
          <w:szCs w:val="28"/>
        </w:rPr>
      </w:pPr>
      <w:r w:rsidRPr="00F0776A">
        <w:rPr>
          <w:rFonts w:cstheme="minorHAnsi"/>
          <w:b/>
          <w:i/>
          <w:sz w:val="28"/>
          <w:szCs w:val="28"/>
        </w:rPr>
        <w:t>Dorian, rue, AR</w:t>
      </w:r>
    </w:p>
    <w:p w:rsidR="00102001" w:rsidRDefault="00B07299" w:rsidP="00A4040C">
      <w:pPr>
        <w:ind w:firstLine="0"/>
        <w:rPr>
          <w:rFonts w:cstheme="minorHAnsi"/>
          <w:sz w:val="24"/>
          <w:szCs w:val="24"/>
        </w:rPr>
      </w:pPr>
      <w:r w:rsidRPr="00B07299">
        <w:rPr>
          <w:rFonts w:cstheme="minorHAnsi"/>
          <w:b/>
          <w:i/>
          <w:sz w:val="28"/>
          <w:szCs w:val="24"/>
        </w:rPr>
        <w:t>2</w:t>
      </w:r>
      <w:r>
        <w:rPr>
          <w:rFonts w:cstheme="minorHAnsi"/>
          <w:sz w:val="24"/>
          <w:szCs w:val="24"/>
        </w:rPr>
        <w:tab/>
        <w:t>Bas</w:t>
      </w:r>
      <w:r w:rsidR="00511A1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relief féminin.</w:t>
      </w:r>
    </w:p>
    <w:p w:rsidR="00EE7E59" w:rsidRDefault="00B07299" w:rsidP="00EE7E59">
      <w:pPr>
        <w:ind w:firstLine="0"/>
        <w:rPr>
          <w:rFonts w:cstheme="minorHAnsi"/>
          <w:sz w:val="24"/>
          <w:szCs w:val="24"/>
        </w:rPr>
      </w:pPr>
      <w:r w:rsidRPr="00B07299">
        <w:rPr>
          <w:rFonts w:cstheme="minorHAnsi"/>
          <w:b/>
          <w:i/>
          <w:sz w:val="28"/>
          <w:szCs w:val="24"/>
        </w:rPr>
        <w:t>4</w:t>
      </w:r>
      <w:r w:rsidR="00EE7E59">
        <w:rPr>
          <w:rFonts w:cstheme="minorHAnsi"/>
          <w:b/>
          <w:i/>
          <w:sz w:val="28"/>
          <w:szCs w:val="24"/>
        </w:rPr>
        <w:t xml:space="preserve"> &amp; 6</w:t>
      </w:r>
      <w:r w:rsidR="00EE7E59"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sz w:val="24"/>
          <w:szCs w:val="24"/>
        </w:rPr>
        <w:t xml:space="preserve">Art-Nouveau, </w:t>
      </w:r>
      <w:r w:rsidR="00266225">
        <w:rPr>
          <w:rFonts w:cstheme="minorHAnsi"/>
          <w:sz w:val="24"/>
          <w:szCs w:val="24"/>
        </w:rPr>
        <w:t>même</w:t>
      </w:r>
      <w:r>
        <w:rPr>
          <w:rFonts w:cstheme="minorHAnsi"/>
          <w:sz w:val="24"/>
          <w:szCs w:val="24"/>
        </w:rPr>
        <w:t xml:space="preserve"> archi</w:t>
      </w:r>
      <w:r w:rsidR="00266225">
        <w:rPr>
          <w:rFonts w:cstheme="minorHAnsi"/>
          <w:sz w:val="24"/>
          <w:szCs w:val="24"/>
        </w:rPr>
        <w:t>tecte</w:t>
      </w:r>
      <w:r>
        <w:rPr>
          <w:rFonts w:cstheme="minorHAnsi"/>
          <w:sz w:val="24"/>
          <w:szCs w:val="24"/>
        </w:rPr>
        <w:t xml:space="preserve"> que le n° 2.</w:t>
      </w:r>
    </w:p>
    <w:p w:rsidR="008A2739" w:rsidRPr="00BC13A4" w:rsidRDefault="008A2739" w:rsidP="00EE7E59">
      <w:pPr>
        <w:ind w:firstLine="0"/>
        <w:rPr>
          <w:rFonts w:cstheme="minorHAnsi"/>
          <w:sz w:val="24"/>
          <w:szCs w:val="24"/>
        </w:rPr>
      </w:pPr>
    </w:p>
    <w:p w:rsidR="00102001" w:rsidRPr="00F0776A" w:rsidRDefault="00102001" w:rsidP="00DF22A7">
      <w:pPr>
        <w:ind w:firstLine="708"/>
        <w:rPr>
          <w:rFonts w:cstheme="minorHAnsi"/>
          <w:b/>
          <w:i/>
          <w:sz w:val="28"/>
          <w:szCs w:val="28"/>
        </w:rPr>
      </w:pPr>
      <w:bookmarkStart w:id="0" w:name="_Hlk505106018"/>
      <w:r w:rsidRPr="00F0776A">
        <w:rPr>
          <w:rFonts w:cstheme="minorHAnsi"/>
          <w:b/>
          <w:i/>
          <w:sz w:val="28"/>
          <w:szCs w:val="28"/>
        </w:rPr>
        <w:t>Fabre d’Eglantine, rue</w:t>
      </w:r>
      <w:r w:rsidR="00B40A50">
        <w:rPr>
          <w:rFonts w:cstheme="minorHAnsi"/>
          <w:b/>
          <w:i/>
          <w:sz w:val="28"/>
          <w:szCs w:val="28"/>
        </w:rPr>
        <w:t>, aller-retour</w:t>
      </w:r>
    </w:p>
    <w:p w:rsidR="00CA5E63" w:rsidRDefault="00B77B26" w:rsidP="00A4040C">
      <w:pPr>
        <w:ind w:firstLine="0"/>
        <w:rPr>
          <w:rFonts w:cstheme="minorHAnsi"/>
          <w:sz w:val="24"/>
          <w:szCs w:val="24"/>
        </w:rPr>
      </w:pPr>
      <w:r w:rsidRPr="00B77B26">
        <w:rPr>
          <w:rFonts w:cstheme="minorHAnsi"/>
          <w:b/>
          <w:i/>
          <w:sz w:val="28"/>
          <w:szCs w:val="24"/>
        </w:rPr>
        <w:t>9</w:t>
      </w:r>
      <w:r>
        <w:rPr>
          <w:rFonts w:cstheme="minorHAnsi"/>
          <w:sz w:val="24"/>
          <w:szCs w:val="24"/>
        </w:rPr>
        <w:tab/>
      </w:r>
      <w:r w:rsidR="0011051B">
        <w:rPr>
          <w:rFonts w:cstheme="minorHAnsi"/>
          <w:sz w:val="24"/>
          <w:szCs w:val="24"/>
        </w:rPr>
        <w:t xml:space="preserve">Maison </w:t>
      </w:r>
      <w:r>
        <w:rPr>
          <w:rFonts w:cstheme="minorHAnsi"/>
          <w:sz w:val="24"/>
          <w:szCs w:val="24"/>
        </w:rPr>
        <w:t xml:space="preserve">Néo-Gothique de 1896. </w:t>
      </w:r>
      <w:r w:rsidR="00B40A50">
        <w:rPr>
          <w:rFonts w:cstheme="minorHAnsi"/>
          <w:sz w:val="24"/>
          <w:szCs w:val="24"/>
        </w:rPr>
        <w:t xml:space="preserve">Entrer voir le hall. </w:t>
      </w:r>
      <w:r>
        <w:rPr>
          <w:rFonts w:cstheme="minorHAnsi"/>
          <w:sz w:val="24"/>
          <w:szCs w:val="24"/>
        </w:rPr>
        <w:t xml:space="preserve">Façade </w:t>
      </w:r>
      <w:proofErr w:type="gramStart"/>
      <w:r>
        <w:rPr>
          <w:rFonts w:cstheme="minorHAnsi"/>
          <w:sz w:val="24"/>
          <w:szCs w:val="24"/>
        </w:rPr>
        <w:t>briques</w:t>
      </w:r>
      <w:proofErr w:type="gramEnd"/>
      <w:r>
        <w:rPr>
          <w:rFonts w:cstheme="minorHAnsi"/>
          <w:sz w:val="24"/>
          <w:szCs w:val="24"/>
        </w:rPr>
        <w:t xml:space="preserve"> &amp; pierre, pastiche de Louis XIII. Fenêtres soulignées par des arcs en accolade, colonnettes, sculptures d’animaux fantastiques. Au-dessus de la porte, un </w:t>
      </w:r>
      <w:r w:rsidR="007D49F6">
        <w:rPr>
          <w:rFonts w:cstheme="minorHAnsi"/>
          <w:sz w:val="24"/>
          <w:szCs w:val="24"/>
        </w:rPr>
        <w:t xml:space="preserve">haut-relief montre un </w:t>
      </w:r>
      <w:r>
        <w:rPr>
          <w:rFonts w:cstheme="minorHAnsi"/>
          <w:sz w:val="24"/>
          <w:szCs w:val="24"/>
        </w:rPr>
        <w:t>alchimiste dans son labo avec son ch</w:t>
      </w:r>
      <w:r w:rsidR="007D49F6">
        <w:rPr>
          <w:rFonts w:cstheme="minorHAnsi"/>
          <w:sz w:val="24"/>
          <w:szCs w:val="24"/>
        </w:rPr>
        <w:t>ien</w:t>
      </w:r>
      <w:r>
        <w:rPr>
          <w:rFonts w:cstheme="minorHAnsi"/>
          <w:sz w:val="24"/>
          <w:szCs w:val="24"/>
        </w:rPr>
        <w:t xml:space="preserve">. </w:t>
      </w:r>
      <w:r w:rsidR="007D49F6">
        <w:rPr>
          <w:rFonts w:cstheme="minorHAnsi"/>
          <w:sz w:val="24"/>
          <w:szCs w:val="24"/>
        </w:rPr>
        <w:t>Derrière lui, un crocodile</w:t>
      </w:r>
      <w:r w:rsidR="00266225">
        <w:rPr>
          <w:rFonts w:cstheme="minorHAnsi"/>
          <w:sz w:val="24"/>
          <w:szCs w:val="24"/>
        </w:rPr>
        <w:t>, symbole de la création &amp; de la destruction,</w:t>
      </w:r>
      <w:r w:rsidR="007D49F6">
        <w:rPr>
          <w:rFonts w:cstheme="minorHAnsi"/>
          <w:sz w:val="24"/>
          <w:szCs w:val="24"/>
        </w:rPr>
        <w:t xml:space="preserve"> &amp; un </w:t>
      </w:r>
      <w:r w:rsidR="00B40A50">
        <w:rPr>
          <w:rFonts w:cstheme="minorHAnsi"/>
          <w:sz w:val="24"/>
          <w:szCs w:val="24"/>
        </w:rPr>
        <w:t>P</w:t>
      </w:r>
      <w:r w:rsidR="007D49F6">
        <w:rPr>
          <w:rFonts w:cstheme="minorHAnsi"/>
          <w:sz w:val="24"/>
          <w:szCs w:val="24"/>
        </w:rPr>
        <w:t>hoenix</w:t>
      </w:r>
      <w:r w:rsidR="00266225">
        <w:rPr>
          <w:rFonts w:cstheme="minorHAnsi"/>
          <w:sz w:val="24"/>
          <w:szCs w:val="24"/>
        </w:rPr>
        <w:t>, symbole de l’immortalité</w:t>
      </w:r>
      <w:r w:rsidR="007D49F6">
        <w:rPr>
          <w:rFonts w:cstheme="minorHAnsi"/>
          <w:sz w:val="24"/>
          <w:szCs w:val="24"/>
        </w:rPr>
        <w:t>.</w:t>
      </w:r>
    </w:p>
    <w:p w:rsidR="008A2739" w:rsidRDefault="007D49F6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Au-dessus, fenêtre encadrée de têtes encapuchonnées sensées représenter l’innocence &amp; la vertu. On les retrouve au 3°. Enfin, en guise de support des fenêtres, 4 figures d’animaux mythiques. Nous sommes devant </w:t>
      </w:r>
      <w:r w:rsidR="00B40A50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es symboles de l’alchimie.</w:t>
      </w:r>
    </w:p>
    <w:bookmarkEnd w:id="0"/>
    <w:p w:rsidR="00B77B26" w:rsidRPr="00C03C89" w:rsidRDefault="007D49F6" w:rsidP="00A4040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A5E63" w:rsidRPr="00F0776A" w:rsidRDefault="00CA5E63" w:rsidP="00735C79">
      <w:pPr>
        <w:ind w:firstLine="708"/>
        <w:rPr>
          <w:rFonts w:cstheme="minorHAnsi"/>
          <w:b/>
          <w:i/>
          <w:sz w:val="28"/>
          <w:szCs w:val="28"/>
        </w:rPr>
      </w:pPr>
      <w:r w:rsidRPr="00F0776A">
        <w:rPr>
          <w:rFonts w:cstheme="minorHAnsi"/>
          <w:b/>
          <w:i/>
          <w:sz w:val="28"/>
          <w:szCs w:val="28"/>
        </w:rPr>
        <w:t>Bel-Air, ave d</w:t>
      </w:r>
      <w:r w:rsidR="00511A1D" w:rsidRPr="00F0776A">
        <w:rPr>
          <w:rFonts w:cstheme="minorHAnsi"/>
          <w:b/>
          <w:i/>
          <w:sz w:val="28"/>
          <w:szCs w:val="28"/>
        </w:rPr>
        <w:t>u</w:t>
      </w:r>
      <w:r w:rsidR="00B77B26" w:rsidRPr="00F0776A">
        <w:rPr>
          <w:rFonts w:cstheme="minorHAnsi"/>
          <w:b/>
          <w:i/>
          <w:sz w:val="28"/>
          <w:szCs w:val="28"/>
        </w:rPr>
        <w:t>, 1667</w:t>
      </w:r>
      <w:r w:rsidRPr="00F0776A">
        <w:rPr>
          <w:rFonts w:cstheme="minorHAnsi"/>
          <w:b/>
          <w:i/>
          <w:sz w:val="28"/>
          <w:szCs w:val="28"/>
        </w:rPr>
        <w:t xml:space="preserve">   </w:t>
      </w:r>
    </w:p>
    <w:p w:rsidR="0011051B" w:rsidRDefault="00B77B26" w:rsidP="0011051B">
      <w:pPr>
        <w:ind w:firstLine="0"/>
        <w:rPr>
          <w:rFonts w:cstheme="minorHAnsi"/>
          <w:sz w:val="24"/>
          <w:szCs w:val="24"/>
        </w:rPr>
      </w:pPr>
      <w:r w:rsidRPr="0011051B">
        <w:rPr>
          <w:rFonts w:cstheme="minorHAnsi"/>
          <w:b/>
          <w:i/>
          <w:sz w:val="28"/>
          <w:szCs w:val="24"/>
        </w:rPr>
        <w:t>17</w:t>
      </w:r>
      <w:r>
        <w:rPr>
          <w:rFonts w:cstheme="minorHAnsi"/>
          <w:sz w:val="24"/>
          <w:szCs w:val="24"/>
        </w:rPr>
        <w:tab/>
        <w:t xml:space="preserve">Immeuble Art-Nouveau 1905. </w:t>
      </w:r>
      <w:r w:rsidR="00B40A50">
        <w:rPr>
          <w:rFonts w:cstheme="minorHAnsi"/>
          <w:sz w:val="24"/>
          <w:szCs w:val="24"/>
        </w:rPr>
        <w:t xml:space="preserve">Magnifique. </w:t>
      </w:r>
      <w:r>
        <w:rPr>
          <w:rFonts w:cstheme="minorHAnsi"/>
          <w:sz w:val="24"/>
          <w:szCs w:val="24"/>
        </w:rPr>
        <w:t>Façade ornée d</w:t>
      </w:r>
      <w:r w:rsidR="0011051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visages féminins</w:t>
      </w:r>
      <w:r w:rsidR="0011051B">
        <w:rPr>
          <w:rFonts w:cstheme="minorHAnsi"/>
          <w:sz w:val="24"/>
          <w:szCs w:val="24"/>
        </w:rPr>
        <w:t xml:space="preserve"> dont les cheveux dessinent des arabesques, chats, singes, chiens, … L’encadrement de la porte, rehaussé d’une profusion de têtes de femmes &amp; d’enfants, célèbre l’amour maternel.</w:t>
      </w:r>
    </w:p>
    <w:p w:rsidR="0011051B" w:rsidRDefault="0011051B" w:rsidP="0011051B">
      <w:pPr>
        <w:ind w:firstLine="0"/>
        <w:rPr>
          <w:rFonts w:cstheme="minorHAnsi"/>
          <w:b/>
          <w:i/>
          <w:color w:val="7030A0"/>
          <w:sz w:val="28"/>
          <w:szCs w:val="28"/>
        </w:rPr>
      </w:pPr>
    </w:p>
    <w:p w:rsidR="00CA5E63" w:rsidRPr="007F7D1A" w:rsidRDefault="00CA5E63" w:rsidP="0011051B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>St Mandé, ave de</w:t>
      </w:r>
      <w:r w:rsidR="0011051B" w:rsidRPr="007F7D1A">
        <w:rPr>
          <w:rFonts w:cstheme="minorHAnsi"/>
          <w:b/>
          <w:i/>
          <w:sz w:val="28"/>
          <w:szCs w:val="28"/>
        </w:rPr>
        <w:t>, 1658</w:t>
      </w:r>
      <w:r w:rsidR="00B40A50">
        <w:rPr>
          <w:rFonts w:cstheme="minorHAnsi"/>
          <w:b/>
          <w:i/>
          <w:sz w:val="28"/>
          <w:szCs w:val="28"/>
        </w:rPr>
        <w:t>,</w:t>
      </w:r>
      <w:r w:rsidR="00EE315B" w:rsidRPr="007F7D1A">
        <w:rPr>
          <w:rFonts w:cstheme="minorHAnsi"/>
          <w:b/>
          <w:i/>
          <w:sz w:val="28"/>
          <w:szCs w:val="28"/>
        </w:rPr>
        <w:t xml:space="preserve"> prendre la contre-allée</w:t>
      </w:r>
    </w:p>
    <w:p w:rsidR="0011051B" w:rsidRDefault="0011051B" w:rsidP="00071A65">
      <w:pPr>
        <w:ind w:firstLine="708"/>
        <w:rPr>
          <w:rFonts w:cstheme="minorHAnsi"/>
          <w:sz w:val="24"/>
          <w:szCs w:val="24"/>
        </w:rPr>
      </w:pPr>
      <w:r w:rsidRPr="0011051B">
        <w:rPr>
          <w:rFonts w:cstheme="minorHAnsi"/>
          <w:sz w:val="24"/>
          <w:szCs w:val="24"/>
        </w:rPr>
        <w:t>Promenade très prisé</w:t>
      </w:r>
      <w:r>
        <w:rPr>
          <w:rFonts w:cstheme="minorHAnsi"/>
          <w:sz w:val="24"/>
          <w:szCs w:val="24"/>
        </w:rPr>
        <w:t>e</w:t>
      </w:r>
      <w:r w:rsidRPr="0011051B">
        <w:rPr>
          <w:rFonts w:cstheme="minorHAnsi"/>
          <w:sz w:val="24"/>
          <w:szCs w:val="24"/>
        </w:rPr>
        <w:t xml:space="preserve"> au XVIII°, car les charrettes &amp; les carrosses y étaient interdits.</w:t>
      </w:r>
      <w:r w:rsidR="003B13A1">
        <w:rPr>
          <w:rFonts w:cstheme="minorHAnsi"/>
          <w:sz w:val="24"/>
          <w:szCs w:val="24"/>
        </w:rPr>
        <w:t xml:space="preserve"> C’était de + un accès piéton pour le bois de Vincennes.</w:t>
      </w:r>
    </w:p>
    <w:p w:rsidR="00CA5E63" w:rsidRDefault="00511A1D" w:rsidP="00A4040C">
      <w:pPr>
        <w:ind w:firstLine="0"/>
        <w:rPr>
          <w:rFonts w:cstheme="minorHAnsi"/>
          <w:sz w:val="24"/>
          <w:szCs w:val="24"/>
        </w:rPr>
      </w:pPr>
      <w:r w:rsidRPr="00511A1D">
        <w:rPr>
          <w:rFonts w:cstheme="minorHAnsi"/>
          <w:b/>
          <w:i/>
          <w:sz w:val="28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="006C5967">
        <w:rPr>
          <w:rFonts w:cstheme="minorHAnsi"/>
          <w:sz w:val="24"/>
          <w:szCs w:val="24"/>
        </w:rPr>
        <w:t xml:space="preserve">Siège </w:t>
      </w:r>
      <w:r>
        <w:rPr>
          <w:rFonts w:cstheme="minorHAnsi"/>
          <w:sz w:val="24"/>
          <w:szCs w:val="24"/>
        </w:rPr>
        <w:t>ONF, 1976, haut</w:t>
      </w:r>
      <w:r w:rsidR="006C5967">
        <w:rPr>
          <w:rFonts w:cstheme="minorHAnsi"/>
          <w:sz w:val="24"/>
          <w:szCs w:val="24"/>
        </w:rPr>
        <w:t>eur</w:t>
      </w:r>
      <w:r>
        <w:rPr>
          <w:rFonts w:cstheme="minorHAnsi"/>
          <w:sz w:val="24"/>
          <w:szCs w:val="24"/>
        </w:rPr>
        <w:t xml:space="preserve"> 31m.</w:t>
      </w:r>
    </w:p>
    <w:p w:rsidR="008A2739" w:rsidRPr="0011051B" w:rsidRDefault="008A2739" w:rsidP="00A4040C">
      <w:pPr>
        <w:ind w:firstLine="0"/>
        <w:rPr>
          <w:rFonts w:cstheme="minorHAnsi"/>
          <w:sz w:val="24"/>
          <w:szCs w:val="24"/>
        </w:rPr>
      </w:pPr>
    </w:p>
    <w:p w:rsidR="00CA5E63" w:rsidRPr="007F7D1A" w:rsidRDefault="00CA5E63" w:rsidP="00735C79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 xml:space="preserve">Picpus, rue de   </w:t>
      </w:r>
    </w:p>
    <w:p w:rsidR="00CA5E63" w:rsidRDefault="00511A1D" w:rsidP="00A4040C">
      <w:pPr>
        <w:ind w:firstLine="0"/>
        <w:rPr>
          <w:rFonts w:cstheme="minorHAnsi"/>
          <w:sz w:val="24"/>
          <w:szCs w:val="24"/>
        </w:rPr>
      </w:pPr>
      <w:r w:rsidRPr="00613172">
        <w:rPr>
          <w:rFonts w:cstheme="minorHAnsi"/>
          <w:b/>
          <w:i/>
          <w:sz w:val="28"/>
          <w:szCs w:val="24"/>
        </w:rPr>
        <w:t>33</w:t>
      </w:r>
      <w:r>
        <w:rPr>
          <w:rFonts w:cstheme="minorHAnsi"/>
          <w:sz w:val="24"/>
          <w:szCs w:val="24"/>
        </w:rPr>
        <w:tab/>
        <w:t>Ex institut de formation</w:t>
      </w:r>
      <w:r w:rsidR="00C341EC">
        <w:rPr>
          <w:rFonts w:cstheme="minorHAnsi"/>
          <w:sz w:val="24"/>
          <w:szCs w:val="24"/>
        </w:rPr>
        <w:t xml:space="preserve"> 1804</w:t>
      </w:r>
      <w:r>
        <w:rPr>
          <w:rFonts w:cstheme="minorHAnsi"/>
          <w:sz w:val="24"/>
          <w:szCs w:val="24"/>
        </w:rPr>
        <w:t xml:space="preserve"> du clergé, &amp; ex séminaire. Baies cintrées, bandeaux &amp; chaînes d’angles.</w:t>
      </w:r>
    </w:p>
    <w:p w:rsidR="00613172" w:rsidRDefault="00C341EC" w:rsidP="00A4040C">
      <w:pPr>
        <w:ind w:firstLine="0"/>
        <w:rPr>
          <w:rFonts w:cstheme="minorHAnsi"/>
          <w:sz w:val="24"/>
          <w:szCs w:val="24"/>
        </w:rPr>
      </w:pPr>
      <w:r w:rsidRPr="00613172">
        <w:rPr>
          <w:rFonts w:cstheme="minorHAnsi"/>
          <w:b/>
          <w:i/>
          <w:sz w:val="28"/>
          <w:szCs w:val="24"/>
        </w:rPr>
        <w:t>35</w:t>
      </w:r>
      <w:r>
        <w:rPr>
          <w:rFonts w:cstheme="minorHAnsi"/>
          <w:sz w:val="24"/>
          <w:szCs w:val="24"/>
        </w:rPr>
        <w:tab/>
      </w:r>
      <w:r w:rsidRPr="00211497">
        <w:rPr>
          <w:rFonts w:cstheme="minorHAnsi"/>
          <w:b/>
          <w:sz w:val="24"/>
          <w:szCs w:val="24"/>
        </w:rPr>
        <w:t>Cimetière de Picpus</w:t>
      </w:r>
      <w:r>
        <w:rPr>
          <w:rFonts w:cstheme="minorHAnsi"/>
          <w:sz w:val="24"/>
          <w:szCs w:val="24"/>
        </w:rPr>
        <w:t xml:space="preserve"> </w:t>
      </w:r>
      <w:r w:rsidR="00155474">
        <w:rPr>
          <w:rFonts w:cstheme="minorHAnsi"/>
          <w:sz w:val="24"/>
          <w:szCs w:val="24"/>
        </w:rPr>
        <w:t>(</w:t>
      </w:r>
      <w:r w:rsidR="00B40A50">
        <w:rPr>
          <w:rFonts w:cstheme="minorHAnsi"/>
          <w:sz w:val="24"/>
          <w:szCs w:val="24"/>
        </w:rPr>
        <w:t xml:space="preserve">à partir de 14h, </w:t>
      </w:r>
      <w:r w:rsidR="00B11A7F">
        <w:rPr>
          <w:rFonts w:cstheme="minorHAnsi"/>
          <w:sz w:val="24"/>
          <w:szCs w:val="24"/>
        </w:rPr>
        <w:t>demander la clef à l’accueil de l’église</w:t>
      </w:r>
      <w:r w:rsidR="00155474">
        <w:rPr>
          <w:rFonts w:cstheme="minorHAnsi"/>
          <w:sz w:val="24"/>
          <w:szCs w:val="24"/>
        </w:rPr>
        <w:t>)</w:t>
      </w:r>
      <w:r w:rsidR="006C5967">
        <w:rPr>
          <w:rFonts w:cstheme="minorHAnsi"/>
          <w:sz w:val="24"/>
          <w:szCs w:val="24"/>
        </w:rPr>
        <w:t>,</w:t>
      </w:r>
      <w:r w:rsidR="001554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 couvent XVII°</w:t>
      </w:r>
      <w:r w:rsidR="00613172">
        <w:rPr>
          <w:rFonts w:cstheme="minorHAnsi"/>
          <w:sz w:val="24"/>
          <w:szCs w:val="24"/>
        </w:rPr>
        <w:t xml:space="preserve"> que</w:t>
      </w:r>
      <w:r>
        <w:rPr>
          <w:rFonts w:cstheme="minorHAnsi"/>
          <w:sz w:val="24"/>
          <w:szCs w:val="24"/>
        </w:rPr>
        <w:t xml:space="preserve"> </w:t>
      </w:r>
      <w:r w:rsidR="006C5967">
        <w:rPr>
          <w:rFonts w:cstheme="minorHAnsi"/>
          <w:sz w:val="24"/>
          <w:szCs w:val="24"/>
        </w:rPr>
        <w:t>la Révolution</w:t>
      </w:r>
      <w:r>
        <w:rPr>
          <w:rFonts w:cstheme="minorHAnsi"/>
          <w:sz w:val="24"/>
          <w:szCs w:val="24"/>
        </w:rPr>
        <w:t xml:space="preserve"> transforma en cimetière pour les besoins de la guillotine érigée place de la Nation. </w:t>
      </w:r>
      <w:r w:rsidR="00613172">
        <w:rPr>
          <w:rFonts w:cstheme="minorHAnsi"/>
          <w:sz w:val="24"/>
          <w:szCs w:val="24"/>
        </w:rPr>
        <w:t xml:space="preserve">Jusqu’à la chute de Robespierre,  </w:t>
      </w:r>
      <w:r>
        <w:rPr>
          <w:rFonts w:cstheme="minorHAnsi"/>
          <w:sz w:val="24"/>
          <w:szCs w:val="24"/>
        </w:rPr>
        <w:t>1306 personnes</w:t>
      </w:r>
      <w:r w:rsidR="00CF4830">
        <w:rPr>
          <w:rFonts w:cstheme="minorHAnsi"/>
          <w:sz w:val="24"/>
          <w:szCs w:val="24"/>
        </w:rPr>
        <w:t xml:space="preserve"> furent éxécutées en 7 semaines</w:t>
      </w:r>
      <w:r w:rsidR="00613172">
        <w:rPr>
          <w:rFonts w:cstheme="minorHAnsi"/>
          <w:sz w:val="24"/>
          <w:szCs w:val="24"/>
        </w:rPr>
        <w:t xml:space="preserve"> ! Voir plaque </w:t>
      </w:r>
      <w:r w:rsidR="006C5967">
        <w:rPr>
          <w:rFonts w:cstheme="minorHAnsi"/>
          <w:sz w:val="24"/>
          <w:szCs w:val="24"/>
        </w:rPr>
        <w:t xml:space="preserve">commémorative </w:t>
      </w:r>
      <w:r w:rsidR="00613172">
        <w:rPr>
          <w:rFonts w:cstheme="minorHAnsi"/>
          <w:sz w:val="24"/>
          <w:szCs w:val="24"/>
        </w:rPr>
        <w:t>des carmélites.</w:t>
      </w:r>
    </w:p>
    <w:p w:rsidR="00C62732" w:rsidRPr="00C62732" w:rsidRDefault="00C62732" w:rsidP="00A4040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62732">
        <w:rPr>
          <w:rFonts w:cstheme="minorHAnsi"/>
          <w:sz w:val="24"/>
          <w:szCs w:val="24"/>
        </w:rPr>
        <w:t xml:space="preserve">Personnages célèbres inhumés ici post guillotine : </w:t>
      </w:r>
      <w:r w:rsidRPr="00C62732">
        <w:rPr>
          <w:rFonts w:cstheme="minorHAnsi"/>
          <w:sz w:val="24"/>
          <w:szCs w:val="24"/>
          <w:shd w:val="clear" w:color="auto" w:fill="FFFFFF"/>
        </w:rPr>
        <w:t>Les </w:t>
      </w:r>
      <w:hyperlink r:id="rId8" w:history="1">
        <w:r w:rsidRPr="00C62732">
          <w:rPr>
            <w:rStyle w:val="Lienhypertext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Carmélites de Compiègne</w:t>
        </w:r>
      </w:hyperlink>
      <w:r w:rsidR="00FB3307">
        <w:rPr>
          <w:rFonts w:cstheme="minorHAnsi"/>
          <w:sz w:val="24"/>
          <w:szCs w:val="24"/>
        </w:rPr>
        <w:t xml:space="preserve"> &amp;</w:t>
      </w:r>
      <w:r w:rsidRPr="00C62732">
        <w:rPr>
          <w:rFonts w:cstheme="minorHAnsi"/>
          <w:sz w:val="24"/>
          <w:szCs w:val="24"/>
        </w:rPr>
        <w:t xml:space="preserve"> </w:t>
      </w:r>
      <w:hyperlink r:id="rId9" w:history="1">
        <w:r w:rsidRPr="00C62732">
          <w:rPr>
            <w:rStyle w:val="Lienhypertext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André de Chénier</w:t>
        </w:r>
      </w:hyperlink>
      <w:r w:rsidR="00FB3307">
        <w:rPr>
          <w:rFonts w:cstheme="minorHAnsi"/>
          <w:sz w:val="24"/>
          <w:szCs w:val="24"/>
        </w:rPr>
        <w:t xml:space="preserve"> dans la fosse commune</w:t>
      </w:r>
      <w:r w:rsidRPr="00C62732">
        <w:rPr>
          <w:rFonts w:cstheme="minorHAnsi"/>
          <w:sz w:val="24"/>
          <w:szCs w:val="24"/>
          <w:shd w:val="clear" w:color="auto" w:fill="FFFFFF"/>
        </w:rPr>
        <w:t xml:space="preserve">, </w:t>
      </w:r>
      <w:hyperlink r:id="rId10" w:tooltip="Alexandre de Beauharnais" w:history="1">
        <w:r w:rsidRPr="00C62732">
          <w:rPr>
            <w:rStyle w:val="Lienhypertext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Alexandre de Beauharnais</w:t>
        </w:r>
      </w:hyperlink>
      <w:r w:rsidRPr="00C62732">
        <w:rPr>
          <w:rFonts w:cstheme="minorHAnsi"/>
          <w:sz w:val="24"/>
          <w:szCs w:val="24"/>
        </w:rPr>
        <w:t>, l’époux de</w:t>
      </w:r>
      <w:r>
        <w:rPr>
          <w:rFonts w:cstheme="minorHAnsi"/>
          <w:sz w:val="24"/>
          <w:szCs w:val="24"/>
        </w:rPr>
        <w:t xml:space="preserve"> la future Impératrice </w:t>
      </w:r>
      <w:r w:rsidRPr="00C62732">
        <w:rPr>
          <w:rFonts w:cstheme="minorHAnsi"/>
          <w:sz w:val="24"/>
          <w:szCs w:val="24"/>
        </w:rPr>
        <w:t xml:space="preserve"> Joséphin</w:t>
      </w:r>
      <w:r>
        <w:rPr>
          <w:rFonts w:cstheme="minorHAnsi"/>
          <w:sz w:val="24"/>
          <w:szCs w:val="24"/>
        </w:rPr>
        <w:t>e, 3 Ducs, 2 percepteurs des gabelles, 1 académicien, 1 ministre</w:t>
      </w:r>
      <w:r w:rsidR="00FB3307">
        <w:rPr>
          <w:rFonts w:cstheme="minorHAnsi"/>
          <w:sz w:val="24"/>
          <w:szCs w:val="24"/>
        </w:rPr>
        <w:t>.</w:t>
      </w:r>
      <w:r w:rsidRPr="00C62732">
        <w:rPr>
          <w:rFonts w:cstheme="minorHAnsi"/>
          <w:sz w:val="24"/>
          <w:szCs w:val="24"/>
        </w:rPr>
        <w:t xml:space="preserve"> </w:t>
      </w:r>
    </w:p>
    <w:p w:rsidR="00CF4830" w:rsidRDefault="00CF4830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terrain fut acheté à leur retour d’émigration par des parents des guillotinés</w:t>
      </w:r>
      <w:r w:rsidR="00CD4581">
        <w:rPr>
          <w:rFonts w:cstheme="minorHAnsi"/>
          <w:sz w:val="24"/>
          <w:szCs w:val="24"/>
        </w:rPr>
        <w:t xml:space="preserve">, &amp; </w:t>
      </w:r>
      <w:r>
        <w:rPr>
          <w:rFonts w:cstheme="minorHAnsi"/>
          <w:sz w:val="24"/>
          <w:szCs w:val="24"/>
        </w:rPr>
        <w:t xml:space="preserve">La Fayette y est </w:t>
      </w:r>
      <w:proofErr w:type="gramStart"/>
      <w:r>
        <w:rPr>
          <w:rFonts w:cstheme="minorHAnsi"/>
          <w:sz w:val="24"/>
          <w:szCs w:val="24"/>
        </w:rPr>
        <w:t>enterré</w:t>
      </w:r>
      <w:proofErr w:type="gramEnd"/>
      <w:r>
        <w:rPr>
          <w:rFonts w:cstheme="minorHAnsi"/>
          <w:sz w:val="24"/>
          <w:szCs w:val="24"/>
        </w:rPr>
        <w:t xml:space="preserve"> auprès de son épouse. </w:t>
      </w:r>
    </w:p>
    <w:p w:rsidR="00C341EC" w:rsidRDefault="00CF4830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Tous les 4 juillet, Independance Day américain, le drapeau américain qui l’orne est honoré. </w:t>
      </w:r>
      <w:r w:rsidR="0004571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Il flotte ici depuis </w:t>
      </w:r>
      <w:r w:rsidR="00211497">
        <w:rPr>
          <w:rFonts w:cstheme="minorHAnsi"/>
          <w:sz w:val="24"/>
          <w:szCs w:val="24"/>
        </w:rPr>
        <w:t>1834</w:t>
      </w:r>
      <w:r>
        <w:rPr>
          <w:rFonts w:cstheme="minorHAnsi"/>
          <w:sz w:val="24"/>
          <w:szCs w:val="24"/>
        </w:rPr>
        <w:t>, occupation allemande</w:t>
      </w:r>
      <w:r w:rsidR="00CD4581">
        <w:rPr>
          <w:rFonts w:cstheme="minorHAnsi"/>
          <w:sz w:val="24"/>
          <w:szCs w:val="24"/>
        </w:rPr>
        <w:t xml:space="preserve"> comprise</w:t>
      </w:r>
      <w:r>
        <w:rPr>
          <w:rFonts w:cstheme="minorHAnsi"/>
          <w:sz w:val="24"/>
          <w:szCs w:val="24"/>
        </w:rPr>
        <w:t>.</w:t>
      </w:r>
      <w:r w:rsidR="00155474">
        <w:rPr>
          <w:rFonts w:cstheme="minorHAnsi"/>
          <w:sz w:val="24"/>
          <w:szCs w:val="24"/>
        </w:rPr>
        <w:t xml:space="preserve"> Noter la sculpture de l’archange Gabriel.</w:t>
      </w:r>
    </w:p>
    <w:p w:rsidR="00613172" w:rsidRDefault="00613172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Chapelle de 1841.</w:t>
      </w:r>
      <w:r w:rsidR="003A24EB">
        <w:rPr>
          <w:rFonts w:cstheme="minorHAnsi"/>
          <w:sz w:val="24"/>
          <w:szCs w:val="24"/>
        </w:rPr>
        <w:t xml:space="preserve"> </w:t>
      </w:r>
      <w:r w:rsidR="00155474">
        <w:rPr>
          <w:rFonts w:cstheme="minorHAnsi"/>
          <w:sz w:val="24"/>
          <w:szCs w:val="24"/>
        </w:rPr>
        <w:t>Le cimetière est sous la garde d’une petite communauté de</w:t>
      </w:r>
      <w:r w:rsidR="0029739C">
        <w:rPr>
          <w:rFonts w:cstheme="minorHAnsi"/>
          <w:sz w:val="24"/>
          <w:szCs w:val="24"/>
        </w:rPr>
        <w:t xml:space="preserve"> sœurs</w:t>
      </w:r>
      <w:r w:rsidR="00104A11">
        <w:rPr>
          <w:rFonts w:cstheme="minorHAnsi"/>
          <w:sz w:val="24"/>
          <w:szCs w:val="24"/>
        </w:rPr>
        <w:t>, les</w:t>
      </w:r>
      <w:r w:rsidR="0075451C">
        <w:rPr>
          <w:rFonts w:cstheme="minorHAnsi"/>
          <w:sz w:val="24"/>
          <w:szCs w:val="24"/>
        </w:rPr>
        <w:t xml:space="preserve"> « Dames des Sacrés Cœurs de Jésus &amp; de Marie &amp; de l’Adoration Perpétuelle du St Sacrement »</w:t>
      </w:r>
    </w:p>
    <w:p w:rsidR="003B13A1" w:rsidRPr="00AC3560" w:rsidRDefault="00613172" w:rsidP="00104A11">
      <w:pPr>
        <w:ind w:firstLine="0"/>
        <w:rPr>
          <w:rFonts w:cstheme="minorHAnsi"/>
          <w:sz w:val="24"/>
          <w:szCs w:val="24"/>
        </w:rPr>
      </w:pPr>
      <w:r w:rsidRPr="00613172">
        <w:rPr>
          <w:rFonts w:cstheme="minorHAnsi"/>
          <w:b/>
          <w:i/>
          <w:sz w:val="28"/>
          <w:szCs w:val="24"/>
        </w:rPr>
        <w:t>37</w:t>
      </w:r>
      <w:r w:rsidR="00045719">
        <w:rPr>
          <w:rFonts w:cstheme="minorHAnsi"/>
          <w:b/>
          <w:i/>
          <w:sz w:val="28"/>
          <w:szCs w:val="24"/>
        </w:rPr>
        <w:t>/39</w:t>
      </w:r>
      <w:r w:rsidR="00045719">
        <w:rPr>
          <w:rFonts w:cstheme="minorHAnsi"/>
          <w:b/>
          <w:i/>
          <w:sz w:val="28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B13A1" w:rsidRPr="00AC3560">
        <w:rPr>
          <w:rFonts w:cstheme="minorHAnsi"/>
          <w:sz w:val="24"/>
          <w:szCs w:val="24"/>
        </w:rPr>
        <w:t xml:space="preserve">Couvent des Dames du Sacré-Cœur …. Dans la chapelle, une vierge noire qui a </w:t>
      </w:r>
      <w:r w:rsidR="003B13A1">
        <w:rPr>
          <w:rFonts w:cstheme="minorHAnsi"/>
          <w:sz w:val="24"/>
          <w:szCs w:val="24"/>
        </w:rPr>
        <w:t xml:space="preserve"> </w:t>
      </w:r>
      <w:r w:rsidR="003B13A1" w:rsidRPr="00AC3560">
        <w:rPr>
          <w:rFonts w:cstheme="minorHAnsi"/>
          <w:sz w:val="24"/>
          <w:szCs w:val="24"/>
        </w:rPr>
        <w:t>commis des miracles attestés.</w:t>
      </w:r>
    </w:p>
    <w:p w:rsidR="00613172" w:rsidRDefault="00613172" w:rsidP="00104A1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Décor néo- Louis XV 1850. Cartouches, coquilles, fronton-pignon avec des ailerons, tympan orné des 2 cœurs symboles de </w:t>
      </w:r>
      <w:r w:rsidR="00045719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 xml:space="preserve">congrégation </w:t>
      </w:r>
      <w:r w:rsidR="00045719">
        <w:rPr>
          <w:rFonts w:cstheme="minorHAnsi"/>
          <w:sz w:val="24"/>
          <w:szCs w:val="24"/>
        </w:rPr>
        <w:t>voisine</w:t>
      </w:r>
      <w:r>
        <w:rPr>
          <w:rFonts w:cstheme="minorHAnsi"/>
          <w:sz w:val="24"/>
          <w:szCs w:val="24"/>
        </w:rPr>
        <w:t>.</w:t>
      </w:r>
    </w:p>
    <w:p w:rsidR="00613172" w:rsidRPr="00613172" w:rsidRDefault="00613172" w:rsidP="00613172">
      <w:pPr>
        <w:ind w:firstLine="0"/>
        <w:rPr>
          <w:rFonts w:cstheme="minorHAnsi"/>
          <w:sz w:val="24"/>
          <w:szCs w:val="24"/>
        </w:rPr>
      </w:pPr>
      <w:r w:rsidRPr="00613172">
        <w:rPr>
          <w:rFonts w:cstheme="minorHAnsi"/>
          <w:b/>
          <w:i/>
          <w:sz w:val="28"/>
          <w:szCs w:val="28"/>
        </w:rPr>
        <w:t>45</w:t>
      </w:r>
      <w:r>
        <w:rPr>
          <w:rFonts w:cstheme="minorHAnsi"/>
          <w:b/>
          <w:i/>
          <w:sz w:val="28"/>
          <w:szCs w:val="28"/>
        </w:rPr>
        <w:tab/>
      </w:r>
      <w:r w:rsidR="00177A6B">
        <w:rPr>
          <w:rFonts w:cstheme="minorHAnsi"/>
          <w:sz w:val="24"/>
          <w:szCs w:val="24"/>
        </w:rPr>
        <w:t>Conservatoire de musique Paul Dukas, ancien pensionnat religieux. Façade 1880 percée de baies cintrées Néo-Romanes &amp; surmontée d’une corniche à modillons (1)</w:t>
      </w:r>
    </w:p>
    <w:p w:rsidR="00177A6B" w:rsidRDefault="00177A6B" w:rsidP="00613172">
      <w:pPr>
        <w:ind w:firstLine="0"/>
        <w:rPr>
          <w:rFonts w:cstheme="minorHAnsi"/>
          <w:i/>
          <w:sz w:val="24"/>
          <w:szCs w:val="24"/>
        </w:rPr>
      </w:pPr>
      <w:r w:rsidRPr="00177A6B">
        <w:rPr>
          <w:rFonts w:cstheme="minorHAnsi"/>
          <w:i/>
          <w:sz w:val="24"/>
          <w:szCs w:val="24"/>
        </w:rPr>
        <w:t>(1) modillons : soutien</w:t>
      </w:r>
      <w:r w:rsidR="00B40A50">
        <w:rPr>
          <w:rFonts w:cstheme="minorHAnsi"/>
          <w:i/>
          <w:sz w:val="24"/>
          <w:szCs w:val="24"/>
        </w:rPr>
        <w:t>s</w:t>
      </w:r>
      <w:r w:rsidRPr="00177A6B">
        <w:rPr>
          <w:rFonts w:cstheme="minorHAnsi"/>
          <w:i/>
          <w:sz w:val="24"/>
          <w:szCs w:val="24"/>
        </w:rPr>
        <w:t xml:space="preserve"> sculpté</w:t>
      </w:r>
      <w:r w:rsidR="00B40A50">
        <w:rPr>
          <w:rFonts w:cstheme="minorHAnsi"/>
          <w:i/>
          <w:sz w:val="24"/>
          <w:szCs w:val="24"/>
        </w:rPr>
        <w:t>s</w:t>
      </w:r>
      <w:r w:rsidRPr="00177A6B">
        <w:rPr>
          <w:rFonts w:cstheme="minorHAnsi"/>
          <w:i/>
          <w:sz w:val="24"/>
          <w:szCs w:val="24"/>
        </w:rPr>
        <w:t xml:space="preserve"> d’une corniche ou d’un balcon</w:t>
      </w:r>
    </w:p>
    <w:p w:rsidR="008A2739" w:rsidRPr="00177A6B" w:rsidRDefault="008A2739" w:rsidP="00613172">
      <w:pPr>
        <w:ind w:firstLine="0"/>
        <w:rPr>
          <w:rFonts w:cstheme="minorHAnsi"/>
          <w:i/>
          <w:sz w:val="24"/>
          <w:szCs w:val="24"/>
        </w:rPr>
      </w:pPr>
    </w:p>
    <w:p w:rsidR="00CA5E63" w:rsidRPr="007F7D1A" w:rsidRDefault="00D44572" w:rsidP="00613172">
      <w:pPr>
        <w:ind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</w:t>
      </w:r>
      <w:r w:rsidR="00CA5E63" w:rsidRPr="007F7D1A">
        <w:rPr>
          <w:rFonts w:cstheme="minorHAnsi"/>
          <w:b/>
          <w:i/>
          <w:sz w:val="28"/>
          <w:szCs w:val="28"/>
        </w:rPr>
        <w:t xml:space="preserve">Santerre, rue   </w:t>
      </w:r>
    </w:p>
    <w:p w:rsidR="00CA5E63" w:rsidRPr="007F7D1A" w:rsidRDefault="00177A6B" w:rsidP="00A4040C">
      <w:pPr>
        <w:ind w:firstLine="0"/>
        <w:rPr>
          <w:rFonts w:cstheme="minorHAnsi"/>
          <w:sz w:val="24"/>
          <w:szCs w:val="24"/>
        </w:rPr>
      </w:pPr>
      <w:r w:rsidRPr="007F7D1A">
        <w:rPr>
          <w:rFonts w:cstheme="minorHAnsi"/>
          <w:sz w:val="24"/>
          <w:szCs w:val="24"/>
        </w:rPr>
        <w:t>Nous longeons l’hôpital Rotschild conçu en petites unités autonomes pour limiter les risque</w:t>
      </w:r>
      <w:r w:rsidR="006C5967">
        <w:rPr>
          <w:rFonts w:cstheme="minorHAnsi"/>
          <w:sz w:val="24"/>
          <w:szCs w:val="24"/>
        </w:rPr>
        <w:t>s</w:t>
      </w:r>
      <w:r w:rsidRPr="007F7D1A">
        <w:rPr>
          <w:rFonts w:cstheme="minorHAnsi"/>
          <w:sz w:val="24"/>
          <w:szCs w:val="24"/>
        </w:rPr>
        <w:t xml:space="preserve"> de contagion. Devint lors de la seconde guerre une prison gérée par les allemands.</w:t>
      </w:r>
    </w:p>
    <w:p w:rsidR="008A2739" w:rsidRPr="007F7D1A" w:rsidRDefault="0043232A" w:rsidP="00A4040C">
      <w:pPr>
        <w:ind w:firstLine="0"/>
        <w:rPr>
          <w:rFonts w:cstheme="minorHAnsi"/>
          <w:sz w:val="24"/>
          <w:szCs w:val="24"/>
        </w:rPr>
      </w:pPr>
      <w:r w:rsidRPr="007F7D1A">
        <w:rPr>
          <w:rFonts w:cstheme="minorHAnsi"/>
          <w:sz w:val="24"/>
          <w:szCs w:val="24"/>
        </w:rPr>
        <w:t xml:space="preserve">En 1954, </w:t>
      </w:r>
      <w:r w:rsidR="00177A6B" w:rsidRPr="007F7D1A">
        <w:rPr>
          <w:rFonts w:cstheme="minorHAnsi"/>
          <w:sz w:val="24"/>
          <w:szCs w:val="24"/>
        </w:rPr>
        <w:t xml:space="preserve">Guy de R. fit don de </w:t>
      </w:r>
      <w:r w:rsidRPr="007F7D1A">
        <w:rPr>
          <w:rFonts w:cstheme="minorHAnsi"/>
          <w:sz w:val="24"/>
          <w:szCs w:val="24"/>
        </w:rPr>
        <w:t>l’</w:t>
      </w:r>
      <w:r w:rsidR="00177A6B" w:rsidRPr="007F7D1A">
        <w:rPr>
          <w:rFonts w:cstheme="minorHAnsi"/>
          <w:sz w:val="24"/>
          <w:szCs w:val="24"/>
        </w:rPr>
        <w:t>établissement</w:t>
      </w:r>
      <w:r w:rsidRPr="007F7D1A">
        <w:rPr>
          <w:rFonts w:cstheme="minorHAnsi"/>
          <w:sz w:val="24"/>
          <w:szCs w:val="24"/>
        </w:rPr>
        <w:t xml:space="preserve"> à l’Etat pour 1F.</w:t>
      </w:r>
    </w:p>
    <w:p w:rsidR="00B40A50" w:rsidRDefault="00D44572" w:rsidP="00BC13A4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 xml:space="preserve"> </w:t>
      </w:r>
      <w:r w:rsidR="00CA5E63" w:rsidRPr="007F7D1A">
        <w:rPr>
          <w:rFonts w:cstheme="minorHAnsi"/>
          <w:b/>
          <w:i/>
          <w:sz w:val="28"/>
          <w:szCs w:val="28"/>
        </w:rPr>
        <w:t xml:space="preserve">Picpus, </w:t>
      </w:r>
      <w:proofErr w:type="spellStart"/>
      <w:r w:rsidR="00CA5E63" w:rsidRPr="007F7D1A">
        <w:rPr>
          <w:rFonts w:cstheme="minorHAnsi"/>
          <w:b/>
          <w:i/>
          <w:sz w:val="28"/>
          <w:szCs w:val="28"/>
        </w:rPr>
        <w:t>bld</w:t>
      </w:r>
      <w:proofErr w:type="spellEnd"/>
      <w:r w:rsidR="00CA5E63" w:rsidRPr="007F7D1A">
        <w:rPr>
          <w:rFonts w:cstheme="minorHAnsi"/>
          <w:b/>
          <w:i/>
          <w:sz w:val="28"/>
          <w:szCs w:val="28"/>
        </w:rPr>
        <w:t xml:space="preserve"> de   </w:t>
      </w:r>
    </w:p>
    <w:p w:rsidR="00CA5E63" w:rsidRPr="007F7D1A" w:rsidRDefault="00CA5E63" w:rsidP="00BC13A4">
      <w:pPr>
        <w:ind w:firstLine="708"/>
        <w:rPr>
          <w:rFonts w:cstheme="minorHAnsi"/>
          <w:b/>
          <w:i/>
          <w:sz w:val="28"/>
          <w:szCs w:val="28"/>
        </w:rPr>
      </w:pPr>
      <w:proofErr w:type="spellStart"/>
      <w:r w:rsidRPr="007F7D1A">
        <w:rPr>
          <w:rFonts w:cstheme="minorHAnsi"/>
          <w:b/>
          <w:i/>
          <w:sz w:val="28"/>
          <w:szCs w:val="28"/>
        </w:rPr>
        <w:t>Dagorno</w:t>
      </w:r>
      <w:proofErr w:type="spellEnd"/>
      <w:r w:rsidRPr="007F7D1A">
        <w:rPr>
          <w:rFonts w:cstheme="minorHAnsi"/>
          <w:b/>
          <w:i/>
          <w:sz w:val="28"/>
          <w:szCs w:val="28"/>
        </w:rPr>
        <w:t>, rue</w:t>
      </w:r>
      <w:r w:rsidR="00BF6062" w:rsidRPr="007F7D1A">
        <w:rPr>
          <w:rFonts w:cstheme="minorHAnsi"/>
          <w:b/>
          <w:i/>
          <w:sz w:val="28"/>
          <w:szCs w:val="28"/>
        </w:rPr>
        <w:t>, fin XIX°</w:t>
      </w:r>
      <w:r w:rsidRPr="007F7D1A">
        <w:rPr>
          <w:rFonts w:cstheme="minorHAnsi"/>
          <w:b/>
          <w:i/>
          <w:sz w:val="28"/>
          <w:szCs w:val="28"/>
        </w:rPr>
        <w:t xml:space="preserve">   </w:t>
      </w:r>
    </w:p>
    <w:p w:rsidR="008A2739" w:rsidRPr="007F7D1A" w:rsidRDefault="008A2739" w:rsidP="00BC13A4">
      <w:pPr>
        <w:ind w:firstLine="708"/>
        <w:rPr>
          <w:rFonts w:cstheme="minorHAnsi"/>
          <w:b/>
          <w:i/>
          <w:sz w:val="28"/>
          <w:szCs w:val="28"/>
        </w:rPr>
      </w:pPr>
    </w:p>
    <w:p w:rsidR="00CA5E63" w:rsidRPr="007F7D1A" w:rsidRDefault="00D44572" w:rsidP="00735C79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 xml:space="preserve"> </w:t>
      </w:r>
      <w:r w:rsidR="00CA5E63" w:rsidRPr="007F7D1A">
        <w:rPr>
          <w:rFonts w:cstheme="minorHAnsi"/>
          <w:b/>
          <w:i/>
          <w:sz w:val="28"/>
          <w:szCs w:val="28"/>
        </w:rPr>
        <w:t xml:space="preserve">Picpus, rue   </w:t>
      </w:r>
    </w:p>
    <w:p w:rsidR="00CA5E63" w:rsidRDefault="0043232A" w:rsidP="00A4040C">
      <w:pPr>
        <w:ind w:firstLine="0"/>
        <w:rPr>
          <w:rFonts w:cstheme="minorHAnsi"/>
          <w:sz w:val="24"/>
          <w:szCs w:val="28"/>
        </w:rPr>
      </w:pPr>
      <w:r w:rsidRPr="00211497">
        <w:rPr>
          <w:rFonts w:cstheme="minorHAnsi"/>
          <w:b/>
          <w:i/>
          <w:sz w:val="28"/>
          <w:szCs w:val="28"/>
        </w:rPr>
        <w:t>61</w:t>
      </w:r>
      <w:r>
        <w:rPr>
          <w:rFonts w:cstheme="minorHAnsi"/>
          <w:sz w:val="24"/>
          <w:szCs w:val="28"/>
        </w:rPr>
        <w:tab/>
      </w:r>
      <w:r w:rsidR="00830F1F">
        <w:rPr>
          <w:rFonts w:cstheme="minorHAnsi"/>
          <w:sz w:val="24"/>
          <w:szCs w:val="28"/>
        </w:rPr>
        <w:t>Ex c</w:t>
      </w:r>
      <w:r>
        <w:rPr>
          <w:rFonts w:cstheme="minorHAnsi"/>
          <w:sz w:val="24"/>
          <w:szCs w:val="28"/>
        </w:rPr>
        <w:t xml:space="preserve">ouvent de 1611 </w:t>
      </w:r>
    </w:p>
    <w:p w:rsidR="0043232A" w:rsidRDefault="0043232A" w:rsidP="00A4040C">
      <w:pPr>
        <w:ind w:firstLine="0"/>
        <w:rPr>
          <w:rFonts w:cstheme="minorHAnsi"/>
          <w:sz w:val="24"/>
          <w:szCs w:val="28"/>
        </w:rPr>
      </w:pPr>
      <w:r w:rsidRPr="00211497">
        <w:rPr>
          <w:rFonts w:cstheme="minorHAnsi"/>
          <w:b/>
          <w:i/>
          <w:sz w:val="28"/>
          <w:szCs w:val="28"/>
        </w:rPr>
        <w:t>65</w:t>
      </w:r>
      <w:r>
        <w:rPr>
          <w:rFonts w:cstheme="minorHAnsi"/>
          <w:sz w:val="24"/>
          <w:szCs w:val="28"/>
        </w:rPr>
        <w:tab/>
        <w:t xml:space="preserve">Maison de retraite 1853 des Petites Sœurs des Pauvre parrainée par Eugénie de </w:t>
      </w:r>
      <w:proofErr w:type="spellStart"/>
      <w:r>
        <w:rPr>
          <w:rFonts w:cstheme="minorHAnsi"/>
          <w:sz w:val="24"/>
          <w:szCs w:val="28"/>
        </w:rPr>
        <w:t>Montijo</w:t>
      </w:r>
      <w:proofErr w:type="spellEnd"/>
      <w:r>
        <w:rPr>
          <w:rFonts w:cstheme="minorHAnsi"/>
          <w:sz w:val="24"/>
          <w:szCs w:val="28"/>
        </w:rPr>
        <w:t>.</w:t>
      </w:r>
      <w:r w:rsidR="00830F1F">
        <w:rPr>
          <w:rFonts w:cstheme="minorHAnsi"/>
          <w:sz w:val="24"/>
          <w:szCs w:val="28"/>
        </w:rPr>
        <w:t xml:space="preserve"> </w:t>
      </w:r>
    </w:p>
    <w:p w:rsidR="0043232A" w:rsidRDefault="0043232A" w:rsidP="00A4040C">
      <w:pPr>
        <w:ind w:firstLine="0"/>
        <w:rPr>
          <w:rFonts w:cstheme="minorHAnsi"/>
          <w:sz w:val="24"/>
          <w:szCs w:val="28"/>
        </w:rPr>
      </w:pPr>
      <w:r w:rsidRPr="00211497">
        <w:rPr>
          <w:rFonts w:cstheme="minorHAnsi"/>
          <w:b/>
          <w:i/>
          <w:sz w:val="28"/>
          <w:szCs w:val="28"/>
        </w:rPr>
        <w:t>76/78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>Maison de retraite 1852 de la Fondation Rotschild. James, le fondateur de la filiale bancaire française, s’est b</w:t>
      </w:r>
      <w:r w:rsidR="0089394C">
        <w:rPr>
          <w:rFonts w:cstheme="minorHAnsi"/>
          <w:sz w:val="24"/>
          <w:szCs w:val="28"/>
        </w:rPr>
        <w:t>eau</w:t>
      </w:r>
      <w:r>
        <w:rPr>
          <w:rFonts w:cstheme="minorHAnsi"/>
          <w:sz w:val="24"/>
          <w:szCs w:val="28"/>
        </w:rPr>
        <w:t>c</w:t>
      </w:r>
      <w:r w:rsidR="0089394C">
        <w:rPr>
          <w:rFonts w:cstheme="minorHAnsi"/>
          <w:sz w:val="24"/>
          <w:szCs w:val="28"/>
        </w:rPr>
        <w:t>ou</w:t>
      </w:r>
      <w:r>
        <w:rPr>
          <w:rFonts w:cstheme="minorHAnsi"/>
          <w:sz w:val="24"/>
          <w:szCs w:val="28"/>
        </w:rPr>
        <w:t xml:space="preserve">p préoccupé d’œuvres de bienfaisance. Celle-ci était destinée à la communauté juive &amp; comprenait un hôpital de 50 lits, </w:t>
      </w:r>
      <w:r w:rsidR="004C431C">
        <w:rPr>
          <w:rFonts w:cstheme="minorHAnsi"/>
          <w:sz w:val="24"/>
          <w:szCs w:val="28"/>
        </w:rPr>
        <w:t>un hospice pour personnes agées</w:t>
      </w:r>
      <w:r>
        <w:rPr>
          <w:rFonts w:cstheme="minorHAnsi"/>
          <w:sz w:val="24"/>
          <w:szCs w:val="28"/>
        </w:rPr>
        <w:t xml:space="preserve"> &amp; un orphelinat.</w:t>
      </w:r>
    </w:p>
    <w:p w:rsidR="00D42CE8" w:rsidRDefault="00CD4581" w:rsidP="001D3197">
      <w:pPr>
        <w:ind w:firstLine="708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8"/>
        </w:rPr>
        <w:t>Tout l</w:t>
      </w:r>
      <w:r w:rsidR="00C6507A" w:rsidRPr="001D3197">
        <w:rPr>
          <w:rFonts w:cstheme="minorHAnsi"/>
          <w:b/>
          <w:sz w:val="24"/>
          <w:szCs w:val="28"/>
        </w:rPr>
        <w:t>e triangle Dr Goujon, Lamblardie, Reuilly &amp; Picpus a été construit de 1925 à 1932 dans le style Art-Déco</w:t>
      </w:r>
      <w:r w:rsidR="00C6507A" w:rsidRPr="00D31DDD">
        <w:rPr>
          <w:rFonts w:cstheme="minorHAnsi"/>
          <w:sz w:val="24"/>
          <w:szCs w:val="28"/>
        </w:rPr>
        <w:t xml:space="preserve">. </w:t>
      </w:r>
    </w:p>
    <w:p w:rsidR="003B13A1" w:rsidRDefault="003B13A1" w:rsidP="00A4040C">
      <w:pPr>
        <w:ind w:firstLine="0"/>
        <w:rPr>
          <w:rFonts w:cstheme="minorHAnsi"/>
          <w:sz w:val="24"/>
          <w:szCs w:val="28"/>
        </w:rPr>
      </w:pPr>
    </w:p>
    <w:p w:rsidR="003B13A1" w:rsidRPr="007F7D1A" w:rsidRDefault="003B13A1" w:rsidP="00A4040C">
      <w:pPr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4"/>
          <w:szCs w:val="28"/>
        </w:rPr>
        <w:tab/>
      </w:r>
      <w:r w:rsidR="00D44572">
        <w:rPr>
          <w:rFonts w:cstheme="minorHAnsi"/>
          <w:sz w:val="24"/>
          <w:szCs w:val="28"/>
        </w:rPr>
        <w:t xml:space="preserve"> </w:t>
      </w:r>
      <w:proofErr w:type="spellStart"/>
      <w:r w:rsidRPr="007F7D1A">
        <w:rPr>
          <w:rFonts w:cstheme="minorHAnsi"/>
          <w:b/>
          <w:i/>
          <w:sz w:val="28"/>
          <w:szCs w:val="28"/>
        </w:rPr>
        <w:t>Lamblardie</w:t>
      </w:r>
      <w:proofErr w:type="spellEnd"/>
      <w:r w:rsidRPr="007F7D1A">
        <w:rPr>
          <w:rFonts w:cstheme="minorHAnsi"/>
          <w:b/>
          <w:i/>
          <w:sz w:val="28"/>
          <w:szCs w:val="28"/>
        </w:rPr>
        <w:t>, rue de</w:t>
      </w:r>
      <w:r w:rsidR="00BF6062" w:rsidRPr="007F7D1A">
        <w:rPr>
          <w:rFonts w:cstheme="minorHAnsi"/>
          <w:b/>
          <w:i/>
          <w:sz w:val="28"/>
          <w:szCs w:val="28"/>
        </w:rPr>
        <w:t>, 1672</w:t>
      </w:r>
    </w:p>
    <w:p w:rsidR="00BF6062" w:rsidRDefault="00BF6062" w:rsidP="00A4040C">
      <w:pPr>
        <w:ind w:firstLine="0"/>
        <w:rPr>
          <w:rFonts w:cstheme="minorHAnsi"/>
          <w:sz w:val="24"/>
          <w:szCs w:val="24"/>
        </w:rPr>
      </w:pPr>
      <w:r w:rsidRPr="007F7D1A">
        <w:rPr>
          <w:rFonts w:cstheme="minorHAnsi"/>
          <w:sz w:val="24"/>
          <w:szCs w:val="24"/>
        </w:rPr>
        <w:t xml:space="preserve">Créateur </w:t>
      </w:r>
      <w:r w:rsidR="00EE00C3" w:rsidRPr="007F7D1A">
        <w:rPr>
          <w:rFonts w:cstheme="minorHAnsi"/>
          <w:sz w:val="24"/>
          <w:szCs w:val="24"/>
        </w:rPr>
        <w:t xml:space="preserve">en 1795 </w:t>
      </w:r>
      <w:r w:rsidRPr="007F7D1A">
        <w:rPr>
          <w:rFonts w:cstheme="minorHAnsi"/>
          <w:sz w:val="24"/>
          <w:szCs w:val="24"/>
        </w:rPr>
        <w:t>de Polytechnique</w:t>
      </w:r>
    </w:p>
    <w:p w:rsidR="00617008" w:rsidRPr="007F7D1A" w:rsidRDefault="00617008" w:rsidP="00A4040C">
      <w:pPr>
        <w:ind w:firstLine="0"/>
        <w:rPr>
          <w:rFonts w:cstheme="minorHAnsi"/>
          <w:sz w:val="24"/>
          <w:szCs w:val="24"/>
        </w:rPr>
      </w:pPr>
    </w:p>
    <w:p w:rsidR="003B13A1" w:rsidRPr="007F7D1A" w:rsidRDefault="003B13A1" w:rsidP="00A4040C">
      <w:pPr>
        <w:ind w:firstLine="0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ab/>
      </w:r>
      <w:r w:rsidR="00D44572" w:rsidRPr="007F7D1A">
        <w:rPr>
          <w:rFonts w:cstheme="minorHAnsi"/>
          <w:b/>
          <w:i/>
          <w:sz w:val="28"/>
          <w:szCs w:val="28"/>
        </w:rPr>
        <w:t xml:space="preserve"> </w:t>
      </w:r>
      <w:r w:rsidRPr="007F7D1A">
        <w:rPr>
          <w:rFonts w:cstheme="minorHAnsi"/>
          <w:b/>
          <w:i/>
          <w:sz w:val="28"/>
          <w:szCs w:val="28"/>
        </w:rPr>
        <w:t>Goujon, rue du Dr</w:t>
      </w:r>
      <w:r w:rsidR="00EE00C3" w:rsidRPr="007F7D1A">
        <w:rPr>
          <w:rFonts w:cstheme="minorHAnsi"/>
          <w:b/>
          <w:i/>
          <w:sz w:val="28"/>
          <w:szCs w:val="28"/>
        </w:rPr>
        <w:t>, 1926</w:t>
      </w:r>
    </w:p>
    <w:p w:rsidR="003B13A1" w:rsidRPr="007F7D1A" w:rsidRDefault="003B13A1" w:rsidP="00A4040C">
      <w:pPr>
        <w:ind w:firstLine="0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ab/>
      </w:r>
      <w:r w:rsidR="00D44572" w:rsidRPr="007F7D1A">
        <w:rPr>
          <w:rFonts w:cstheme="minorHAnsi"/>
          <w:b/>
          <w:i/>
          <w:sz w:val="28"/>
          <w:szCs w:val="28"/>
        </w:rPr>
        <w:t xml:space="preserve"> </w:t>
      </w:r>
      <w:r w:rsidRPr="007F7D1A">
        <w:rPr>
          <w:rFonts w:cstheme="minorHAnsi"/>
          <w:b/>
          <w:i/>
          <w:sz w:val="28"/>
          <w:szCs w:val="28"/>
        </w:rPr>
        <w:t>Picpus n° 94</w:t>
      </w:r>
    </w:p>
    <w:p w:rsidR="00F5496D" w:rsidRPr="007F7D1A" w:rsidRDefault="00D44572" w:rsidP="00BC13A4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 xml:space="preserve"> </w:t>
      </w:r>
      <w:r w:rsidR="00F5496D" w:rsidRPr="007F7D1A">
        <w:rPr>
          <w:rFonts w:cstheme="minorHAnsi"/>
          <w:b/>
          <w:i/>
          <w:sz w:val="28"/>
          <w:szCs w:val="28"/>
        </w:rPr>
        <w:t>Sidi Brahim, rue</w:t>
      </w:r>
    </w:p>
    <w:p w:rsidR="008A2739" w:rsidRPr="00617008" w:rsidRDefault="00EE00C3" w:rsidP="00617008">
      <w:pPr>
        <w:ind w:firstLine="0"/>
        <w:rPr>
          <w:rFonts w:cstheme="minorHAnsi"/>
          <w:sz w:val="24"/>
          <w:szCs w:val="24"/>
        </w:rPr>
      </w:pPr>
      <w:r w:rsidRPr="00EE00C3">
        <w:rPr>
          <w:rFonts w:cstheme="minorHAnsi"/>
          <w:sz w:val="24"/>
          <w:szCs w:val="24"/>
        </w:rPr>
        <w:lastRenderedPageBreak/>
        <w:t>Nom de la ville d’Algérie où 450 pioupiou</w:t>
      </w:r>
      <w:r w:rsidR="006C5967">
        <w:rPr>
          <w:rFonts w:cstheme="minorHAnsi"/>
          <w:sz w:val="24"/>
          <w:szCs w:val="24"/>
        </w:rPr>
        <w:t>s</w:t>
      </w:r>
      <w:r w:rsidRPr="00EE00C3">
        <w:rPr>
          <w:rFonts w:cstheme="minorHAnsi"/>
          <w:sz w:val="24"/>
          <w:szCs w:val="24"/>
        </w:rPr>
        <w:t xml:space="preserve"> furent tués</w:t>
      </w:r>
      <w:r>
        <w:rPr>
          <w:rFonts w:cstheme="minorHAnsi"/>
          <w:sz w:val="24"/>
          <w:szCs w:val="24"/>
        </w:rPr>
        <w:t xml:space="preserve"> en 1845</w:t>
      </w:r>
      <w:r w:rsidRPr="00EE00C3">
        <w:rPr>
          <w:rFonts w:cstheme="minorHAnsi"/>
          <w:sz w:val="24"/>
          <w:szCs w:val="24"/>
        </w:rPr>
        <w:t xml:space="preserve"> lors de la conqu</w:t>
      </w:r>
      <w:r w:rsidR="006C5967">
        <w:rPr>
          <w:rFonts w:cstheme="minorHAnsi"/>
          <w:sz w:val="24"/>
          <w:szCs w:val="24"/>
        </w:rPr>
        <w:t>ê</w:t>
      </w:r>
      <w:r w:rsidRPr="00EE00C3">
        <w:rPr>
          <w:rFonts w:cstheme="minorHAnsi"/>
          <w:sz w:val="24"/>
          <w:szCs w:val="24"/>
        </w:rPr>
        <w:t>te du pays.</w:t>
      </w:r>
      <w:r>
        <w:rPr>
          <w:rFonts w:cstheme="minorHAnsi"/>
          <w:sz w:val="24"/>
          <w:szCs w:val="24"/>
        </w:rPr>
        <w:t xml:space="preserve"> Autre spécialité : le jaja.</w:t>
      </w:r>
    </w:p>
    <w:p w:rsidR="00F5496D" w:rsidRPr="007F7D1A" w:rsidRDefault="00D44572" w:rsidP="00735C79">
      <w:pPr>
        <w:ind w:firstLine="708"/>
        <w:rPr>
          <w:rFonts w:cstheme="minorHAnsi"/>
          <w:b/>
          <w:i/>
          <w:sz w:val="28"/>
          <w:szCs w:val="28"/>
        </w:rPr>
      </w:pPr>
      <w:r w:rsidRPr="007F7D1A">
        <w:rPr>
          <w:rFonts w:cstheme="minorHAnsi"/>
          <w:b/>
          <w:i/>
          <w:sz w:val="28"/>
          <w:szCs w:val="28"/>
        </w:rPr>
        <w:t xml:space="preserve"> </w:t>
      </w:r>
      <w:r w:rsidR="00F5496D" w:rsidRPr="007F7D1A">
        <w:rPr>
          <w:rFonts w:cstheme="minorHAnsi"/>
          <w:b/>
          <w:i/>
          <w:sz w:val="28"/>
          <w:szCs w:val="28"/>
        </w:rPr>
        <w:t>Daumesnil, ave</w:t>
      </w:r>
      <w:r w:rsidR="00D325D4" w:rsidRPr="007F7D1A">
        <w:rPr>
          <w:rFonts w:cstheme="minorHAnsi"/>
          <w:b/>
          <w:i/>
          <w:sz w:val="28"/>
          <w:szCs w:val="28"/>
        </w:rPr>
        <w:t xml:space="preserve">   </w:t>
      </w:r>
    </w:p>
    <w:p w:rsidR="00E05D5C" w:rsidRDefault="00E05D5C" w:rsidP="00E05D5C">
      <w:pPr>
        <w:ind w:firstLine="708"/>
        <w:rPr>
          <w:sz w:val="24"/>
          <w:szCs w:val="24"/>
        </w:rPr>
      </w:pPr>
      <w:r w:rsidRPr="00BE5F1A">
        <w:rPr>
          <w:sz w:val="24"/>
          <w:szCs w:val="24"/>
        </w:rPr>
        <w:t>Général d’Empire qui perdit sa jambe à Wagram.</w:t>
      </w:r>
      <w:r>
        <w:rPr>
          <w:sz w:val="24"/>
          <w:szCs w:val="24"/>
        </w:rPr>
        <w:t xml:space="preserve"> Il a comptabilisé 83 blessures, &amp; est mort du choléra !</w:t>
      </w:r>
    </w:p>
    <w:p w:rsidR="003B13A1" w:rsidRDefault="003B13A1" w:rsidP="003B13A1">
      <w:pPr>
        <w:ind w:firstLine="0"/>
        <w:rPr>
          <w:b/>
          <w:sz w:val="24"/>
          <w:szCs w:val="24"/>
        </w:rPr>
      </w:pPr>
      <w:r w:rsidRPr="00B86232">
        <w:rPr>
          <w:b/>
          <w:i/>
          <w:sz w:val="28"/>
          <w:szCs w:val="28"/>
        </w:rPr>
        <w:t>186</w:t>
      </w:r>
      <w:r>
        <w:rPr>
          <w:b/>
          <w:sz w:val="28"/>
          <w:szCs w:val="28"/>
        </w:rPr>
        <w:tab/>
      </w:r>
      <w:r w:rsidR="006C5967">
        <w:rPr>
          <w:rFonts w:cstheme="minorHAnsi"/>
          <w:b/>
          <w:sz w:val="24"/>
          <w:szCs w:val="24"/>
        </w:rPr>
        <w:t>église</w:t>
      </w:r>
      <w:r>
        <w:rPr>
          <w:b/>
          <w:sz w:val="24"/>
          <w:szCs w:val="24"/>
        </w:rPr>
        <w:t xml:space="preserve"> du St Esprit, </w:t>
      </w:r>
      <w:proofErr w:type="gramStart"/>
      <w:r>
        <w:rPr>
          <w:b/>
          <w:sz w:val="24"/>
          <w:szCs w:val="24"/>
        </w:rPr>
        <w:t>19</w:t>
      </w:r>
      <w:r w:rsidR="00955A97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,  IMH</w:t>
      </w:r>
      <w:proofErr w:type="gramEnd"/>
      <w:r w:rsidR="00F9113C">
        <w:rPr>
          <w:b/>
          <w:sz w:val="24"/>
          <w:szCs w:val="24"/>
        </w:rPr>
        <w:t>. Magnifique, visite incontournable.</w:t>
      </w:r>
      <w:r>
        <w:rPr>
          <w:b/>
          <w:sz w:val="24"/>
          <w:szCs w:val="24"/>
        </w:rPr>
        <w:t xml:space="preserve">   </w:t>
      </w:r>
    </w:p>
    <w:p w:rsidR="003B13A1" w:rsidRDefault="003B13A1" w:rsidP="003B1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Devant</w:t>
      </w:r>
    </w:p>
    <w:p w:rsidR="003B13A1" w:rsidRDefault="003B13A1" w:rsidP="003B13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Réplique miniaturisée de Ste Sophie d’Istanbul, </w:t>
      </w:r>
      <w:r w:rsidR="00071A65">
        <w:rPr>
          <w:sz w:val="24"/>
          <w:szCs w:val="24"/>
        </w:rPr>
        <w:t>c’est</w:t>
      </w:r>
      <w:r>
        <w:rPr>
          <w:sz w:val="24"/>
          <w:szCs w:val="24"/>
        </w:rPr>
        <w:t xml:space="preserve"> l’une des églises parisiennes les + surprenantes &amp; les + propres au recueillement. Entre les 2 guerres, l’art byzantin était fort prisé des autorités catho.</w:t>
      </w:r>
    </w:p>
    <w:p w:rsidR="006C5967" w:rsidRPr="006C5967" w:rsidRDefault="006C5967" w:rsidP="003B13A1">
      <w:pPr>
        <w:ind w:firstLine="708"/>
        <w:rPr>
          <w:rFonts w:cstheme="minorHAnsi"/>
          <w:sz w:val="24"/>
          <w:szCs w:val="24"/>
        </w:rPr>
      </w:pPr>
      <w:r w:rsidRPr="00955A97">
        <w:rPr>
          <w:rFonts w:cstheme="minorHAnsi"/>
          <w:sz w:val="24"/>
          <w:szCs w:val="24"/>
          <w:shd w:val="clear" w:color="auto" w:fill="F8F0E6"/>
        </w:rPr>
        <w:t xml:space="preserve">La crypte fut inaugurée </w:t>
      </w:r>
      <w:r w:rsidR="00F9113C">
        <w:rPr>
          <w:rFonts w:cstheme="minorHAnsi"/>
          <w:sz w:val="24"/>
          <w:szCs w:val="24"/>
          <w:shd w:val="clear" w:color="auto" w:fill="F8F0E6"/>
        </w:rPr>
        <w:t>en</w:t>
      </w:r>
      <w:r w:rsidRPr="00955A97">
        <w:rPr>
          <w:rFonts w:cstheme="minorHAnsi"/>
          <w:sz w:val="24"/>
          <w:szCs w:val="24"/>
          <w:shd w:val="clear" w:color="auto" w:fill="F8F0E6"/>
        </w:rPr>
        <w:t xml:space="preserve"> 1929</w:t>
      </w:r>
      <w:r w:rsidR="004F5108">
        <w:rPr>
          <w:rFonts w:cstheme="minorHAnsi"/>
          <w:sz w:val="24"/>
          <w:szCs w:val="24"/>
          <w:shd w:val="clear" w:color="auto" w:fill="F8F0E6"/>
        </w:rPr>
        <w:t>,</w:t>
      </w:r>
      <w:r w:rsidR="00F9113C">
        <w:rPr>
          <w:rFonts w:cstheme="minorHAnsi"/>
          <w:sz w:val="24"/>
          <w:szCs w:val="24"/>
          <w:shd w:val="clear" w:color="auto" w:fill="F8F0E6"/>
        </w:rPr>
        <w:t xml:space="preserve"> </w:t>
      </w:r>
      <w:r w:rsidR="004F5108">
        <w:rPr>
          <w:rFonts w:cstheme="minorHAnsi"/>
          <w:sz w:val="24"/>
          <w:szCs w:val="24"/>
          <w:shd w:val="clear" w:color="auto" w:fill="F8F0E6"/>
        </w:rPr>
        <w:t>&amp;</w:t>
      </w:r>
      <w:r w:rsidRPr="00955A97">
        <w:rPr>
          <w:rFonts w:cstheme="minorHAnsi"/>
          <w:sz w:val="24"/>
          <w:szCs w:val="24"/>
          <w:shd w:val="clear" w:color="auto" w:fill="F8F0E6"/>
        </w:rPr>
        <w:t xml:space="preserve"> fonctionna en chapelle de secours en attendant que l’église supérieure s’édifie.</w:t>
      </w:r>
      <w:r w:rsidRPr="006C5967">
        <w:rPr>
          <w:rFonts w:cstheme="minorHAnsi"/>
          <w:sz w:val="24"/>
          <w:szCs w:val="24"/>
          <w:shd w:val="clear" w:color="auto" w:fill="F8F0E6"/>
        </w:rPr>
        <w:t> </w:t>
      </w:r>
    </w:p>
    <w:p w:rsidR="003B13A1" w:rsidRDefault="003B13A1" w:rsidP="003B13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Béton armé recouvert de briques rouges de Bourgogne. La coupole fait 33m de haut, &amp; la crypte 33 X 27m. Les bas-reliefs à l’extérieur du bâtiment représentent les arts &amp; les métiers, &amp; furent éxécutés dans le béton frais. Fresques peintes remarquables réalisées par 40 artistes. </w:t>
      </w:r>
    </w:p>
    <w:p w:rsidR="003B13A1" w:rsidRDefault="003B13A1" w:rsidP="003B1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Entrer</w:t>
      </w:r>
    </w:p>
    <w:p w:rsidR="003B13A1" w:rsidRDefault="003B13A1" w:rsidP="00955A97">
      <w:pPr>
        <w:ind w:firstLine="708"/>
        <w:rPr>
          <w:sz w:val="24"/>
          <w:szCs w:val="24"/>
        </w:rPr>
      </w:pPr>
      <w:r w:rsidRPr="00093651">
        <w:rPr>
          <w:sz w:val="24"/>
          <w:szCs w:val="24"/>
        </w:rPr>
        <w:t xml:space="preserve">Clôture du chœur </w:t>
      </w:r>
      <w:r>
        <w:rPr>
          <w:sz w:val="24"/>
          <w:szCs w:val="24"/>
        </w:rPr>
        <w:t>en ferronnerie ornée de</w:t>
      </w:r>
      <w:r w:rsidRPr="00093651">
        <w:rPr>
          <w:sz w:val="24"/>
          <w:szCs w:val="24"/>
        </w:rPr>
        <w:t xml:space="preserve"> lampes en pâte de verre</w:t>
      </w:r>
      <w:r>
        <w:rPr>
          <w:sz w:val="24"/>
          <w:szCs w:val="24"/>
        </w:rPr>
        <w:t>. Un bijou.</w:t>
      </w:r>
    </w:p>
    <w:p w:rsidR="00955A97" w:rsidRPr="00955A97" w:rsidRDefault="00955A97" w:rsidP="00955A97">
      <w:pPr>
        <w:ind w:firstLine="708"/>
        <w:rPr>
          <w:rFonts w:cstheme="minorHAnsi"/>
          <w:sz w:val="24"/>
          <w:szCs w:val="24"/>
          <w:shd w:val="clear" w:color="auto" w:fill="FFFFFF"/>
        </w:rPr>
      </w:pPr>
      <w:r w:rsidRPr="00955A97">
        <w:rPr>
          <w:rFonts w:cstheme="minorHAnsi"/>
          <w:sz w:val="24"/>
          <w:szCs w:val="24"/>
          <w:shd w:val="clear" w:color="auto" w:fill="FFFFFF"/>
        </w:rPr>
        <w:t>Le côté gauche de l'église est orné d'une suite de bas-reliefs illustrant les mois de l'année et les fêtes religieuses qui y sont rattachées.</w:t>
      </w:r>
    </w:p>
    <w:p w:rsidR="00955A97" w:rsidRPr="00955A97" w:rsidRDefault="00955A97" w:rsidP="00955A97">
      <w:pPr>
        <w:ind w:firstLine="708"/>
        <w:rPr>
          <w:rFonts w:cstheme="minorHAnsi"/>
          <w:sz w:val="24"/>
          <w:szCs w:val="24"/>
        </w:rPr>
      </w:pPr>
      <w:r w:rsidRPr="00955A97">
        <w:rPr>
          <w:rFonts w:cstheme="minorHAnsi"/>
          <w:sz w:val="24"/>
          <w:szCs w:val="24"/>
          <w:shd w:val="clear" w:color="auto" w:fill="FFFFFF"/>
        </w:rPr>
        <w:t>Fresques de la chapelle des Confesseurs</w:t>
      </w:r>
    </w:p>
    <w:p w:rsidR="00955A97" w:rsidRDefault="00955A97" w:rsidP="003B13A1">
      <w:pPr>
        <w:ind w:firstLine="708"/>
        <w:rPr>
          <w:sz w:val="24"/>
          <w:szCs w:val="24"/>
        </w:rPr>
      </w:pPr>
    </w:p>
    <w:p w:rsidR="00551310" w:rsidRDefault="00551310" w:rsidP="00551310">
      <w:pPr>
        <w:ind w:firstLine="0"/>
        <w:rPr>
          <w:rFonts w:cstheme="minorHAnsi"/>
          <w:sz w:val="24"/>
          <w:szCs w:val="28"/>
        </w:rPr>
      </w:pPr>
      <w:r w:rsidRPr="00D31DDD">
        <w:rPr>
          <w:rFonts w:cstheme="minorHAnsi"/>
          <w:b/>
          <w:i/>
          <w:sz w:val="28"/>
          <w:szCs w:val="28"/>
        </w:rPr>
        <w:t>199</w:t>
      </w:r>
      <w:r w:rsidR="00E6226E">
        <w:rPr>
          <w:rFonts w:cstheme="minorHAnsi"/>
          <w:b/>
          <w:i/>
          <w:sz w:val="28"/>
          <w:szCs w:val="28"/>
        </w:rPr>
        <w:t xml:space="preserve"> </w:t>
      </w:r>
      <w:r w:rsidR="00E6226E" w:rsidRPr="00E6226E">
        <w:rPr>
          <w:rFonts w:cstheme="minorHAnsi"/>
          <w:b/>
          <w:sz w:val="24"/>
          <w:szCs w:val="28"/>
        </w:rPr>
        <w:t>K bld de Reuilly</w:t>
      </w:r>
      <w:r>
        <w:rPr>
          <w:rFonts w:cstheme="minorHAnsi"/>
          <w:sz w:val="24"/>
          <w:szCs w:val="28"/>
        </w:rPr>
        <w:tab/>
      </w:r>
      <w:r w:rsidR="00E6226E">
        <w:rPr>
          <w:rFonts w:cstheme="minorHAnsi"/>
          <w:sz w:val="24"/>
          <w:szCs w:val="28"/>
        </w:rPr>
        <w:tab/>
        <w:t>P</w:t>
      </w:r>
      <w:r>
        <w:rPr>
          <w:rFonts w:cstheme="minorHAnsi"/>
          <w:sz w:val="24"/>
          <w:szCs w:val="28"/>
        </w:rPr>
        <w:t xml:space="preserve">avillon 1879 </w:t>
      </w:r>
      <w:r w:rsidR="00F9113C">
        <w:rPr>
          <w:rFonts w:cstheme="minorHAnsi"/>
          <w:sz w:val="24"/>
          <w:szCs w:val="28"/>
        </w:rPr>
        <w:t>néo -</w:t>
      </w:r>
      <w:r>
        <w:rPr>
          <w:rFonts w:cstheme="minorHAnsi"/>
          <w:sz w:val="24"/>
          <w:szCs w:val="28"/>
        </w:rPr>
        <w:t xml:space="preserve"> Louis XIII.</w:t>
      </w:r>
    </w:p>
    <w:p w:rsidR="00043877" w:rsidRDefault="00043877" w:rsidP="00551310">
      <w:pPr>
        <w:ind w:firstLine="0"/>
        <w:rPr>
          <w:rFonts w:cstheme="minorHAnsi"/>
          <w:sz w:val="24"/>
          <w:szCs w:val="28"/>
        </w:rPr>
      </w:pPr>
    </w:p>
    <w:p w:rsidR="00043877" w:rsidRDefault="00D44572" w:rsidP="00043877">
      <w:pPr>
        <w:ind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</w:t>
      </w:r>
      <w:r w:rsidR="00043877" w:rsidRPr="007F7D1A">
        <w:rPr>
          <w:rFonts w:cstheme="minorHAnsi"/>
          <w:b/>
          <w:i/>
          <w:sz w:val="28"/>
          <w:szCs w:val="28"/>
        </w:rPr>
        <w:t>Eboué, place Félix</w:t>
      </w:r>
    </w:p>
    <w:p w:rsidR="00F9113C" w:rsidRPr="00F9113C" w:rsidRDefault="00F9113C" w:rsidP="00043877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Gouverneur français au Tchad, il fit entrer le pays dans la France Libre. Compagnon de la Libération, il est inhumé au Panthéon.</w:t>
      </w:r>
    </w:p>
    <w:p w:rsidR="00043877" w:rsidRPr="007F7D1A" w:rsidRDefault="00EE00C3" w:rsidP="00043877">
      <w:pPr>
        <w:ind w:firstLine="0"/>
        <w:rPr>
          <w:sz w:val="24"/>
          <w:szCs w:val="24"/>
        </w:rPr>
      </w:pPr>
      <w:r w:rsidRPr="007F7D1A">
        <w:rPr>
          <w:sz w:val="24"/>
          <w:szCs w:val="24"/>
        </w:rPr>
        <w:t xml:space="preserve">La barrière de Reuilly se trouvait ici. </w:t>
      </w:r>
      <w:r w:rsidR="004F5108">
        <w:rPr>
          <w:sz w:val="24"/>
          <w:szCs w:val="24"/>
        </w:rPr>
        <w:t>F</w:t>
      </w:r>
      <w:r w:rsidR="00043877" w:rsidRPr="007F7D1A">
        <w:rPr>
          <w:sz w:val="24"/>
          <w:szCs w:val="24"/>
        </w:rPr>
        <w:t>ontaine aux Lions 1860.</w:t>
      </w:r>
    </w:p>
    <w:p w:rsidR="00043877" w:rsidRPr="007F7D1A" w:rsidRDefault="00043877" w:rsidP="00043877">
      <w:pPr>
        <w:ind w:firstLine="0"/>
        <w:rPr>
          <w:sz w:val="24"/>
          <w:szCs w:val="24"/>
        </w:rPr>
      </w:pPr>
    </w:p>
    <w:p w:rsidR="00043877" w:rsidRPr="007F7D1A" w:rsidRDefault="00D44572" w:rsidP="00043877">
      <w:pPr>
        <w:ind w:firstLine="708"/>
        <w:rPr>
          <w:b/>
          <w:i/>
          <w:sz w:val="28"/>
          <w:szCs w:val="28"/>
        </w:rPr>
      </w:pPr>
      <w:r w:rsidRPr="007F7D1A">
        <w:rPr>
          <w:b/>
          <w:i/>
          <w:sz w:val="28"/>
          <w:szCs w:val="28"/>
        </w:rPr>
        <w:t xml:space="preserve"> </w:t>
      </w:r>
      <w:r w:rsidR="00043877" w:rsidRPr="007F7D1A">
        <w:rPr>
          <w:b/>
          <w:i/>
          <w:sz w:val="28"/>
          <w:szCs w:val="28"/>
        </w:rPr>
        <w:t>Daumesnil, ave</w:t>
      </w:r>
    </w:p>
    <w:p w:rsidR="00043877" w:rsidRPr="007E24F2" w:rsidRDefault="00043877" w:rsidP="00043877">
      <w:pPr>
        <w:pStyle w:val="Titre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FF5849"/>
          <w:sz w:val="24"/>
          <w:szCs w:val="24"/>
        </w:rPr>
      </w:pPr>
      <w:r w:rsidRPr="00955A97">
        <w:rPr>
          <w:rStyle w:val="s1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181 K Dugommier</w:t>
      </w:r>
      <w:r w:rsidRPr="00955A97">
        <w:rPr>
          <w:rStyle w:val="s1"/>
          <w:rFonts w:asciiTheme="minorHAnsi" w:hAnsiTheme="minorHAnsi" w:cstheme="minorHAnsi"/>
          <w:sz w:val="24"/>
          <w:szCs w:val="24"/>
          <w:bdr w:val="none" w:sz="0" w:space="0" w:color="auto" w:frame="1"/>
        </w:rPr>
        <w:tab/>
      </w:r>
      <w:r>
        <w:rPr>
          <w:rStyle w:val="s1"/>
          <w:rFonts w:asciiTheme="minorHAnsi" w:hAnsiTheme="minorHAnsi" w:cstheme="minorHAnsi"/>
          <w:color w:val="000080"/>
          <w:sz w:val="24"/>
          <w:szCs w:val="24"/>
          <w:bdr w:val="none" w:sz="0" w:space="0" w:color="auto" w:frame="1"/>
        </w:rPr>
        <w:tab/>
      </w:r>
      <w:r w:rsidRPr="00955A97">
        <w:rPr>
          <w:rStyle w:val="s1"/>
          <w:rFonts w:asciiTheme="minorHAnsi" w:hAnsiTheme="minorHAnsi" w:cstheme="minorHAnsi"/>
          <w:sz w:val="24"/>
          <w:szCs w:val="24"/>
          <w:bdr w:val="none" w:sz="0" w:space="0" w:color="auto" w:frame="1"/>
        </w:rPr>
        <w:t>La gare de Reuilly, devenue maison des associations</w:t>
      </w:r>
    </w:p>
    <w:p w:rsidR="00715E10" w:rsidRDefault="00043877" w:rsidP="00F9113C">
      <w:pPr>
        <w:pStyle w:val="p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5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071A65">
        <w:rPr>
          <w:rStyle w:val="s1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Cette ancienne gare</w:t>
      </w:r>
      <w:r w:rsidRPr="00071A65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071A65">
        <w:rPr>
          <w:rStyle w:val="s2"/>
          <w:rFonts w:asciiTheme="minorHAnsi" w:eastAsiaTheme="majorEastAsia" w:hAnsiTheme="minorHAnsi" w:cstheme="minorHAnsi"/>
          <w:color w:val="000000"/>
          <w:bdr w:val="none" w:sz="0" w:space="0" w:color="auto" w:frame="1"/>
        </w:rPr>
        <w:t>a acheminé, de 1859 à 1969, des millions de voyageurs sur la ligne de Vincennes, qui reliait la gare de la Bastille à la banlieue Est de la capitale. Supplantée par le RER A, la ligne ferme d</w:t>
      </w:r>
      <w:r w:rsidRPr="00071A65">
        <w:rPr>
          <w:rStyle w:val="s1"/>
          <w:rFonts w:asciiTheme="minorHAnsi" w:hAnsiTheme="minorHAnsi" w:cstheme="minorHAnsi"/>
          <w:color w:val="000000"/>
          <w:bdr w:val="none" w:sz="0" w:space="0" w:color="auto" w:frame="1"/>
        </w:rPr>
        <w:t xml:space="preserve">ans Paris intra-muros à la fin des années 60. Tout comme les voies ferrées de cette ancienne ligne, la gare de Reuilly est abandonnée, vouée à la démolition. </w:t>
      </w:r>
      <w:r w:rsidRPr="00071A65">
        <w:rPr>
          <w:rFonts w:asciiTheme="minorHAnsi" w:hAnsiTheme="minorHAnsi" w:cstheme="minorHAnsi"/>
          <w:color w:val="000000"/>
          <w:shd w:val="clear" w:color="auto" w:fill="FFFFFF"/>
        </w:rPr>
        <w:t>Suivant la démarche de réhabilitation de la</w:t>
      </w:r>
      <w:r w:rsidRPr="00071A6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11" w:tgtFrame="_blank" w:history="1">
        <w:r w:rsidRPr="00071A65">
          <w:rPr>
            <w:rStyle w:val="Lienhypertexte"/>
            <w:rFonts w:asciiTheme="minorHAnsi" w:hAnsiTheme="minorHAnsi" w:cstheme="minorHAnsi"/>
            <w:color w:val="000000"/>
            <w:u w:val="none"/>
            <w:bdr w:val="none" w:sz="0" w:space="0" w:color="auto" w:frame="1"/>
            <w:shd w:val="clear" w:color="auto" w:fill="FFFFFF"/>
          </w:rPr>
          <w:t>coulée verte</w:t>
        </w:r>
      </w:hyperlink>
      <w:r w:rsidRPr="00071A65">
        <w:rPr>
          <w:rFonts w:asciiTheme="minorHAnsi" w:hAnsiTheme="minorHAnsi" w:cstheme="minorHAnsi"/>
          <w:color w:val="000000"/>
          <w:shd w:val="clear" w:color="auto" w:fill="FFFFFF"/>
        </w:rPr>
        <w:t> et du </w:t>
      </w:r>
      <w:hyperlink r:id="rId12" w:history="1">
        <w:r w:rsidRPr="00071A65">
          <w:rPr>
            <w:rStyle w:val="Lienhypertexte"/>
            <w:rFonts w:asciiTheme="minorHAnsi" w:hAnsiTheme="minorHAnsi" w:cstheme="minorHAnsi"/>
            <w:color w:val="000000"/>
            <w:u w:val="none"/>
            <w:bdr w:val="none" w:sz="0" w:space="0" w:color="auto" w:frame="1"/>
            <w:shd w:val="clear" w:color="auto" w:fill="FFFFFF"/>
          </w:rPr>
          <w:t>Viaduc des Arts</w:t>
        </w:r>
      </w:hyperlink>
      <w:r w:rsidRPr="00071A65">
        <w:rPr>
          <w:rStyle w:val="s5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initiée quelques</w:t>
      </w:r>
    </w:p>
    <w:p w:rsidR="00043877" w:rsidRPr="00715E10" w:rsidRDefault="00043877" w:rsidP="00F9113C">
      <w:pPr>
        <w:pStyle w:val="p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proofErr w:type="gramStart"/>
      <w:r w:rsidRPr="00071A65">
        <w:rPr>
          <w:rStyle w:val="s5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années</w:t>
      </w:r>
      <w:proofErr w:type="gramEnd"/>
      <w:r w:rsidRPr="00071A65">
        <w:rPr>
          <w:rStyle w:val="s5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auparavant</w:t>
      </w:r>
      <w:r w:rsidRPr="00071A65">
        <w:rPr>
          <w:rFonts w:asciiTheme="minorHAnsi" w:hAnsiTheme="minorHAnsi" w:cstheme="minorHAnsi"/>
          <w:color w:val="000000"/>
          <w:shd w:val="clear" w:color="auto" w:fill="FFFFFF"/>
        </w:rPr>
        <w:t>, le bâtiment est</w:t>
      </w:r>
      <w:r w:rsidRPr="00071A6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71A65">
        <w:rPr>
          <w:rStyle w:val="lev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converti en maison des associations</w:t>
      </w:r>
      <w:r w:rsidRPr="00071A6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71A65">
        <w:rPr>
          <w:rFonts w:asciiTheme="minorHAnsi" w:hAnsiTheme="minorHAnsi" w:cstheme="minorHAnsi"/>
          <w:color w:val="000000"/>
          <w:shd w:val="clear" w:color="auto" w:fill="FFFFFF"/>
        </w:rPr>
        <w:t>au début des années 2000. Cette nouvelle affectation accompagne désormais le</w:t>
      </w:r>
      <w:r w:rsidRPr="00071A6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71A65">
        <w:rPr>
          <w:rStyle w:val="lev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joli jardin de la gare de Reuilly</w:t>
      </w:r>
      <w:r w:rsidRPr="00071A65">
        <w:rPr>
          <w:rFonts w:asciiTheme="minorHAnsi" w:hAnsiTheme="minorHAnsi" w:cstheme="minorHAnsi"/>
          <w:color w:val="000000"/>
          <w:shd w:val="clear" w:color="auto" w:fill="FFFFFF"/>
        </w:rPr>
        <w:t> qui accueille les habitants du quartier depuis 1995.</w:t>
      </w:r>
    </w:p>
    <w:p w:rsidR="001D3197" w:rsidRDefault="001D3197" w:rsidP="00043877">
      <w:pPr>
        <w:pStyle w:val="p1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43877" w:rsidRDefault="00F9113C" w:rsidP="0004387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Où est</w:t>
      </w:r>
      <w:r w:rsidR="00043877">
        <w:rPr>
          <w:b/>
          <w:sz w:val="24"/>
          <w:szCs w:val="24"/>
        </w:rPr>
        <w:t xml:space="preserve"> </w:t>
      </w:r>
      <w:r w:rsidR="00043877" w:rsidRPr="007862BD">
        <w:rPr>
          <w:b/>
          <w:sz w:val="24"/>
          <w:szCs w:val="24"/>
        </w:rPr>
        <w:t>la boutique sans argent</w:t>
      </w:r>
      <w:r>
        <w:rPr>
          <w:b/>
          <w:sz w:val="24"/>
          <w:szCs w:val="24"/>
        </w:rPr>
        <w:t> ?</w:t>
      </w:r>
      <w:r w:rsidR="00043877">
        <w:rPr>
          <w:sz w:val="24"/>
          <w:szCs w:val="24"/>
        </w:rPr>
        <w:t xml:space="preserve"> </w:t>
      </w:r>
    </w:p>
    <w:p w:rsidR="00AD51B9" w:rsidRDefault="00AD51B9" w:rsidP="00043877">
      <w:pPr>
        <w:ind w:firstLine="708"/>
        <w:rPr>
          <w:sz w:val="24"/>
          <w:szCs w:val="24"/>
        </w:rPr>
      </w:pPr>
    </w:p>
    <w:p w:rsidR="00043877" w:rsidRPr="007F7D1A" w:rsidRDefault="00AD51B9" w:rsidP="00AD51B9">
      <w:pPr>
        <w:ind w:firstLine="708"/>
        <w:rPr>
          <w:b/>
          <w:i/>
          <w:sz w:val="28"/>
          <w:szCs w:val="28"/>
        </w:rPr>
      </w:pPr>
      <w:r w:rsidRPr="007F7D1A">
        <w:rPr>
          <w:b/>
          <w:i/>
          <w:sz w:val="28"/>
          <w:szCs w:val="28"/>
        </w:rPr>
        <w:t>Brahms, rue</w:t>
      </w:r>
    </w:p>
    <w:p w:rsidR="008C031B" w:rsidRPr="00F9113C" w:rsidRDefault="00D44572" w:rsidP="00F9113C">
      <w:pPr>
        <w:ind w:firstLine="708"/>
        <w:rPr>
          <w:b/>
          <w:i/>
          <w:sz w:val="28"/>
          <w:szCs w:val="28"/>
        </w:rPr>
      </w:pPr>
      <w:r w:rsidRPr="007F7D1A">
        <w:rPr>
          <w:b/>
          <w:i/>
          <w:sz w:val="28"/>
          <w:szCs w:val="28"/>
        </w:rPr>
        <w:t xml:space="preserve"> </w:t>
      </w:r>
      <w:r w:rsidR="00043877" w:rsidRPr="007F7D1A">
        <w:rPr>
          <w:b/>
          <w:i/>
          <w:sz w:val="28"/>
          <w:szCs w:val="28"/>
        </w:rPr>
        <w:t>Vivaldi, allée 1980</w:t>
      </w:r>
      <w:r w:rsidRPr="007F7D1A">
        <w:rPr>
          <w:b/>
          <w:i/>
          <w:sz w:val="28"/>
          <w:szCs w:val="28"/>
        </w:rPr>
        <w:t xml:space="preserve"> </w:t>
      </w:r>
    </w:p>
    <w:p w:rsidR="008C031B" w:rsidRPr="007F7D1A" w:rsidRDefault="008C031B" w:rsidP="008C031B">
      <w:pPr>
        <w:pStyle w:val="NormalWeb"/>
        <w:shd w:val="clear" w:color="auto" w:fill="FFFFFF"/>
        <w:spacing w:before="120" w:beforeAutospacing="0" w:after="120" w:afterAutospacing="0" w:line="315" w:lineRule="atLeast"/>
        <w:ind w:firstLine="708"/>
        <w:rPr>
          <w:rFonts w:asciiTheme="minorHAnsi" w:hAnsiTheme="minorHAnsi" w:cs="Helvetica"/>
          <w:b/>
          <w:i/>
          <w:sz w:val="28"/>
          <w:szCs w:val="28"/>
        </w:rPr>
      </w:pPr>
      <w:r w:rsidRPr="007F7D1A">
        <w:rPr>
          <w:rFonts w:asciiTheme="minorHAnsi" w:hAnsiTheme="minorHAnsi" w:cs="Helvetica"/>
          <w:b/>
          <w:i/>
          <w:sz w:val="28"/>
          <w:szCs w:val="28"/>
        </w:rPr>
        <w:t xml:space="preserve"> Bastille, histoire de la ligne de la</w:t>
      </w:r>
    </w:p>
    <w:p w:rsidR="008C031B" w:rsidRPr="00344F6F" w:rsidRDefault="008C031B" w:rsidP="008C031B">
      <w:pPr>
        <w:pStyle w:val="NormalWeb"/>
        <w:shd w:val="clear" w:color="auto" w:fill="FFFFFF"/>
        <w:spacing w:before="120" w:beforeAutospacing="0" w:after="120" w:afterAutospacing="0" w:line="315" w:lineRule="atLeast"/>
        <w:ind w:firstLine="708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C’</w:t>
      </w:r>
      <w:r w:rsidRPr="00344F6F">
        <w:rPr>
          <w:rFonts w:asciiTheme="minorHAnsi" w:hAnsiTheme="minorHAnsi" w:cs="Helvetica"/>
        </w:rPr>
        <w:t xml:space="preserve">est l’une des dernières lignes créées au départ de Paris. </w:t>
      </w:r>
    </w:p>
    <w:p w:rsidR="008C031B" w:rsidRPr="0091057F" w:rsidRDefault="008C031B" w:rsidP="008C031B">
      <w:pPr>
        <w:autoSpaceDE w:val="0"/>
        <w:autoSpaceDN w:val="0"/>
        <w:adjustRightInd w:val="0"/>
        <w:spacing w:after="0"/>
        <w:ind w:firstLine="708"/>
        <w:rPr>
          <w:rFonts w:cs="Courier New"/>
          <w:b/>
          <w:i/>
          <w:color w:val="FF0000"/>
          <w:sz w:val="28"/>
          <w:szCs w:val="28"/>
          <w:u w:val="single"/>
        </w:rPr>
      </w:pPr>
      <w:r w:rsidRPr="00344F6F">
        <w:rPr>
          <w:rFonts w:cs="Courier New"/>
          <w:sz w:val="24"/>
          <w:szCs w:val="24"/>
        </w:rPr>
        <w:t xml:space="preserve">Le 22 septembre 1859, </w:t>
      </w:r>
      <w:r>
        <w:rPr>
          <w:rFonts w:cs="Courier New"/>
          <w:sz w:val="24"/>
          <w:szCs w:val="24"/>
        </w:rPr>
        <w:t>elle</w:t>
      </w:r>
      <w:r w:rsidRPr="00344F6F">
        <w:rPr>
          <w:rFonts w:cs="Courier New"/>
          <w:sz w:val="24"/>
          <w:szCs w:val="24"/>
        </w:rPr>
        <w:t xml:space="preserve"> est ouverte de la Bastille à La Varenne. Elle rencontre un succès immédiat </w:t>
      </w:r>
      <w:r>
        <w:rPr>
          <w:rFonts w:cs="Courier New"/>
          <w:sz w:val="24"/>
          <w:szCs w:val="24"/>
        </w:rPr>
        <w:t xml:space="preserve">&amp; devient vite très </w:t>
      </w:r>
      <w:r w:rsidRPr="00344F6F">
        <w:rPr>
          <w:rFonts w:cs="Courier New"/>
          <w:sz w:val="24"/>
          <w:szCs w:val="24"/>
        </w:rPr>
        <w:t>fréquent</w:t>
      </w:r>
      <w:r>
        <w:rPr>
          <w:rFonts w:cs="Courier New"/>
          <w:sz w:val="24"/>
          <w:szCs w:val="24"/>
        </w:rPr>
        <w:t>ée</w:t>
      </w:r>
      <w:r w:rsidRPr="00344F6F"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>tant par les banlieusards que les Parisiens.</w:t>
      </w:r>
      <w:r w:rsidRPr="00344F6F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Les 1° apprécient l’accès facile </w:t>
      </w:r>
      <w:r w:rsidR="00955A97">
        <w:rPr>
          <w:rFonts w:cs="Courier New"/>
          <w:sz w:val="24"/>
          <w:szCs w:val="24"/>
        </w:rPr>
        <w:t>à la</w:t>
      </w:r>
      <w:r>
        <w:rPr>
          <w:rFonts w:cs="Courier New"/>
          <w:sz w:val="24"/>
          <w:szCs w:val="24"/>
        </w:rPr>
        <w:t xml:space="preserve"> capitale, &amp; les seconds celui du bois de Vincennes &amp; des guinguettes des bords de la Marne.</w:t>
      </w:r>
      <w:r w:rsidRPr="00344F6F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Comme le train acheminait quotidiennement, lors de la saison, les roses élevées en Brie, il fut surnommé « le train des roses ».</w:t>
      </w:r>
      <w:r w:rsidR="0091057F">
        <w:rPr>
          <w:rFonts w:cs="Courier New"/>
          <w:sz w:val="24"/>
          <w:szCs w:val="24"/>
        </w:rPr>
        <w:t xml:space="preserve">   </w:t>
      </w:r>
      <w:r w:rsidR="0091057F" w:rsidRPr="00955A97">
        <w:rPr>
          <w:rFonts w:cs="Courier New"/>
          <w:b/>
          <w:i/>
          <w:sz w:val="28"/>
          <w:szCs w:val="28"/>
          <w:u w:val="single"/>
        </w:rPr>
        <w:t>1205</w:t>
      </w:r>
    </w:p>
    <w:p w:rsidR="008C031B" w:rsidRDefault="008C031B" w:rsidP="008C031B">
      <w:pPr>
        <w:autoSpaceDE w:val="0"/>
        <w:autoSpaceDN w:val="0"/>
        <w:adjustRightInd w:val="0"/>
        <w:spacing w:after="0"/>
        <w:ind w:firstLine="708"/>
        <w:rPr>
          <w:rFonts w:cs="Courier New"/>
          <w:sz w:val="24"/>
          <w:szCs w:val="24"/>
        </w:rPr>
      </w:pPr>
    </w:p>
    <w:p w:rsidR="008C031B" w:rsidRPr="002C7AC0" w:rsidRDefault="008C031B" w:rsidP="008C031B">
      <w:pPr>
        <w:autoSpaceDE w:val="0"/>
        <w:autoSpaceDN w:val="0"/>
        <w:adjustRightInd w:val="0"/>
        <w:spacing w:after="0"/>
        <w:ind w:firstLine="708"/>
        <w:rPr>
          <w:rFonts w:cs="Courier New"/>
          <w:sz w:val="24"/>
          <w:szCs w:val="24"/>
        </w:rPr>
      </w:pPr>
      <w:r w:rsidRPr="002C7AC0">
        <w:rPr>
          <w:rFonts w:cs="Courier New"/>
          <w:sz w:val="24"/>
          <w:szCs w:val="24"/>
        </w:rPr>
        <w:t>La crise économique des années 1930 atteint la ligne</w:t>
      </w:r>
      <w:r>
        <w:rPr>
          <w:rFonts w:cs="Courier New"/>
          <w:sz w:val="24"/>
          <w:szCs w:val="24"/>
        </w:rPr>
        <w:t xml:space="preserve"> de plein fouet. Les trains de plaisir</w:t>
      </w:r>
      <w:r w:rsidRPr="002C7AC0">
        <w:rPr>
          <w:rFonts w:cs="Courier New"/>
          <w:sz w:val="24"/>
          <w:szCs w:val="24"/>
        </w:rPr>
        <w:t xml:space="preserve"> dominicaux disparaissent</w:t>
      </w:r>
      <w:r>
        <w:rPr>
          <w:rFonts w:cs="Courier New"/>
          <w:sz w:val="24"/>
          <w:szCs w:val="24"/>
        </w:rPr>
        <w:t>, &amp;</w:t>
      </w:r>
      <w:r w:rsidRPr="002C7AC0">
        <w:rPr>
          <w:rFonts w:cs="Courier New"/>
          <w:sz w:val="24"/>
          <w:szCs w:val="24"/>
        </w:rPr>
        <w:t xml:space="preserve"> le trafic des travailleurs se réduit fortem</w:t>
      </w:r>
      <w:r>
        <w:rPr>
          <w:rFonts w:cs="Courier New"/>
          <w:sz w:val="24"/>
          <w:szCs w:val="24"/>
        </w:rPr>
        <w:t>ent. La situation s'</w:t>
      </w:r>
      <w:r w:rsidRPr="002C7AC0">
        <w:rPr>
          <w:rFonts w:cs="Courier New"/>
          <w:sz w:val="24"/>
          <w:szCs w:val="24"/>
        </w:rPr>
        <w:t xml:space="preserve">aggrave </w:t>
      </w:r>
      <w:r w:rsidR="00955A97">
        <w:rPr>
          <w:rFonts w:cs="Courier New"/>
          <w:sz w:val="24"/>
          <w:szCs w:val="24"/>
        </w:rPr>
        <w:t xml:space="preserve">encore </w:t>
      </w:r>
      <w:r w:rsidRPr="002C7AC0">
        <w:rPr>
          <w:rFonts w:cs="Courier New"/>
          <w:sz w:val="24"/>
          <w:szCs w:val="24"/>
        </w:rPr>
        <w:t xml:space="preserve">avec l'extension de la ligne 1 du </w:t>
      </w:r>
      <w:proofErr w:type="gramStart"/>
      <w:r w:rsidRPr="002C7AC0">
        <w:rPr>
          <w:rFonts w:cs="Courier New"/>
          <w:sz w:val="24"/>
          <w:szCs w:val="24"/>
        </w:rPr>
        <w:t>métro</w:t>
      </w:r>
      <w:r>
        <w:rPr>
          <w:rFonts w:cs="Courier New"/>
          <w:sz w:val="24"/>
          <w:szCs w:val="24"/>
        </w:rPr>
        <w:t xml:space="preserve">, </w:t>
      </w:r>
      <w:r w:rsidR="00617008">
        <w:rPr>
          <w:rFonts w:cs="Courier New"/>
          <w:sz w:val="24"/>
          <w:szCs w:val="24"/>
        </w:rPr>
        <w:t xml:space="preserve">  </w:t>
      </w:r>
      <w:proofErr w:type="gramEnd"/>
      <w:r w:rsidR="00617008" w:rsidRPr="00617008">
        <w:rPr>
          <w:rFonts w:cs="Courier New"/>
          <w:b/>
          <w:i/>
          <w:sz w:val="28"/>
          <w:szCs w:val="28"/>
          <w:u w:val="single"/>
        </w:rPr>
        <w:t>1206</w:t>
      </w:r>
      <w:r w:rsidR="00617008">
        <w:rPr>
          <w:rFonts w:cs="Courier New"/>
          <w:sz w:val="24"/>
          <w:szCs w:val="24"/>
        </w:rPr>
        <w:t xml:space="preserve">   </w:t>
      </w:r>
      <w:r>
        <w:rPr>
          <w:rFonts w:cs="Courier New"/>
          <w:sz w:val="24"/>
          <w:szCs w:val="24"/>
        </w:rPr>
        <w:t xml:space="preserve">puis les lignes </w:t>
      </w:r>
      <w:r w:rsidRPr="002C7AC0">
        <w:rPr>
          <w:rFonts w:cs="Courier New"/>
          <w:sz w:val="24"/>
          <w:szCs w:val="24"/>
        </w:rPr>
        <w:t>d'autobus porte</w:t>
      </w:r>
      <w:r>
        <w:rPr>
          <w:rFonts w:cs="Courier New"/>
          <w:sz w:val="24"/>
          <w:szCs w:val="24"/>
        </w:rPr>
        <w:t>nt</w:t>
      </w:r>
      <w:r w:rsidRPr="002C7AC0">
        <w:rPr>
          <w:rFonts w:cs="Courier New"/>
          <w:sz w:val="24"/>
          <w:szCs w:val="24"/>
        </w:rPr>
        <w:t xml:space="preserve"> le coup de grâce. </w:t>
      </w:r>
    </w:p>
    <w:p w:rsidR="008C031B" w:rsidRDefault="008C031B" w:rsidP="008C031B">
      <w:pPr>
        <w:autoSpaceDE w:val="0"/>
        <w:autoSpaceDN w:val="0"/>
        <w:adjustRightInd w:val="0"/>
        <w:spacing w:after="0"/>
        <w:ind w:firstLine="708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Au bout de 110 ans de service,l</w:t>
      </w:r>
      <w:r w:rsidRPr="002C7AC0">
        <w:rPr>
          <w:rFonts w:cs="Courier New"/>
          <w:sz w:val="24"/>
          <w:szCs w:val="24"/>
        </w:rPr>
        <w:t>a ligne disparait</w:t>
      </w:r>
      <w:r>
        <w:rPr>
          <w:rFonts w:cs="Courier New"/>
          <w:sz w:val="24"/>
          <w:szCs w:val="24"/>
        </w:rPr>
        <w:t xml:space="preserve">, &amp; la gare est </w:t>
      </w:r>
      <w:r w:rsidRPr="002C7AC0">
        <w:rPr>
          <w:rFonts w:cs="Courier New"/>
          <w:sz w:val="24"/>
          <w:szCs w:val="24"/>
        </w:rPr>
        <w:t xml:space="preserve">détruite </w:t>
      </w:r>
      <w:r>
        <w:rPr>
          <w:rFonts w:cs="Courier New"/>
          <w:sz w:val="24"/>
          <w:szCs w:val="24"/>
        </w:rPr>
        <w:t>pour faire place à l’Opéra.</w:t>
      </w:r>
    </w:p>
    <w:p w:rsidR="008C031B" w:rsidRPr="008C031B" w:rsidRDefault="008C031B" w:rsidP="008C031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 Promenade Plantée est propriété de </w:t>
      </w:r>
      <w:r w:rsidR="00955A97">
        <w:rPr>
          <w:sz w:val="24"/>
          <w:szCs w:val="24"/>
        </w:rPr>
        <w:t>la ville de Paris</w:t>
      </w:r>
      <w:r>
        <w:rPr>
          <w:sz w:val="24"/>
          <w:szCs w:val="24"/>
        </w:rPr>
        <w:t xml:space="preserve"> depuis 1986</w:t>
      </w:r>
      <w:r w:rsidR="00955A97">
        <w:rPr>
          <w:sz w:val="24"/>
          <w:szCs w:val="24"/>
        </w:rPr>
        <w:t>. L</w:t>
      </w:r>
      <w:r>
        <w:rPr>
          <w:sz w:val="24"/>
          <w:szCs w:val="24"/>
        </w:rPr>
        <w:t xml:space="preserve">ongue de 4.5km, elle traverse tout l’arrondissement de la Bastille à la Porte de </w:t>
      </w:r>
      <w:proofErr w:type="spellStart"/>
      <w:r>
        <w:rPr>
          <w:sz w:val="24"/>
          <w:szCs w:val="24"/>
        </w:rPr>
        <w:t>Montempoivre</w:t>
      </w:r>
      <w:proofErr w:type="spellEnd"/>
      <w:r w:rsidR="00955A97">
        <w:rPr>
          <w:sz w:val="24"/>
          <w:szCs w:val="24"/>
        </w:rPr>
        <w:t>, &amp;</w:t>
      </w:r>
      <w:r>
        <w:rPr>
          <w:sz w:val="24"/>
          <w:szCs w:val="24"/>
        </w:rPr>
        <w:t xml:space="preserve"> s’inspire de du modèle new-yorkais de la Sky Line.</w:t>
      </w:r>
    </w:p>
    <w:p w:rsidR="003B13A1" w:rsidRDefault="003B13A1" w:rsidP="00551310">
      <w:pPr>
        <w:ind w:firstLine="0"/>
        <w:rPr>
          <w:rFonts w:cstheme="minorHAnsi"/>
          <w:sz w:val="24"/>
          <w:szCs w:val="28"/>
        </w:rPr>
      </w:pPr>
    </w:p>
    <w:p w:rsidR="00043877" w:rsidRPr="007F7D1A" w:rsidRDefault="00D44572" w:rsidP="00043877">
      <w:pPr>
        <w:ind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</w:t>
      </w:r>
      <w:r w:rsidR="00043877" w:rsidRPr="007F7D1A">
        <w:rPr>
          <w:rFonts w:cstheme="minorHAnsi"/>
          <w:b/>
          <w:i/>
          <w:sz w:val="28"/>
          <w:szCs w:val="28"/>
        </w:rPr>
        <w:t>Daumesnil, ave</w:t>
      </w:r>
    </w:p>
    <w:p w:rsidR="00043877" w:rsidRDefault="00043877" w:rsidP="00043877">
      <w:pPr>
        <w:ind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92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</w:t>
      </w:r>
      <w:r w:rsidRPr="008B5CE0">
        <w:rPr>
          <w:b/>
          <w:sz w:val="24"/>
          <w:szCs w:val="28"/>
        </w:rPr>
        <w:t>K Bignon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11192">
        <w:rPr>
          <w:b/>
          <w:sz w:val="24"/>
          <w:szCs w:val="24"/>
        </w:rPr>
        <w:t>Mairie du XII</w:t>
      </w:r>
      <w:r w:rsidRPr="00EF5660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4"/>
          <w:szCs w:val="24"/>
        </w:rPr>
        <w:t>1876</w:t>
      </w:r>
      <w:r>
        <w:rPr>
          <w:b/>
          <w:i/>
          <w:sz w:val="28"/>
          <w:szCs w:val="28"/>
        </w:rPr>
        <w:t xml:space="preserve"> </w:t>
      </w:r>
      <w:r w:rsidRPr="00EF56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955A97">
        <w:rPr>
          <w:sz w:val="24"/>
          <w:szCs w:val="24"/>
        </w:rPr>
        <w:t>Style</w:t>
      </w:r>
      <w:r w:rsidRPr="00E11192">
        <w:rPr>
          <w:sz w:val="24"/>
          <w:szCs w:val="24"/>
        </w:rPr>
        <w:t xml:space="preserve"> Renaissance mâtinée Louis XIII</w:t>
      </w:r>
      <w:r>
        <w:rPr>
          <w:sz w:val="24"/>
          <w:szCs w:val="24"/>
        </w:rPr>
        <w:t xml:space="preserve"> agrémentée de colonnes, de lucarnes &amp; de campaniles. Le salon, surnommé Salon de la France d’Outre Mer, se visite. Il est décoré de peintures murales provenant de l’expo coloniale de 1931. </w:t>
      </w:r>
      <w:r w:rsidRPr="00C32EDD">
        <w:rPr>
          <w:rFonts w:cstheme="minorHAnsi"/>
          <w:color w:val="000000"/>
          <w:sz w:val="24"/>
          <w:szCs w:val="24"/>
          <w:shd w:val="clear" w:color="auto" w:fill="FFFFFF"/>
        </w:rPr>
        <w:t>Cette mairie, située derrière un petit jardin équipé de jeux pour enfants, est pleine de charme</w:t>
      </w:r>
      <w:r w:rsidR="004F5108">
        <w:rPr>
          <w:rFonts w:cstheme="minorHAnsi"/>
          <w:color w:val="000000"/>
          <w:sz w:val="24"/>
          <w:szCs w:val="24"/>
          <w:shd w:val="clear" w:color="auto" w:fill="FFFFFF"/>
        </w:rPr>
        <w:t>, r</w:t>
      </w:r>
      <w:r w:rsidRPr="00C32EDD">
        <w:rPr>
          <w:rFonts w:cstheme="minorHAnsi"/>
          <w:color w:val="000000"/>
          <w:sz w:val="24"/>
          <w:szCs w:val="24"/>
          <w:shd w:val="clear" w:color="auto" w:fill="FFFFFF"/>
        </w:rPr>
        <w:t>evêt</w:t>
      </w:r>
      <w:r w:rsidR="00DF6908">
        <w:rPr>
          <w:rFonts w:cstheme="minorHAnsi"/>
          <w:color w:val="000000"/>
          <w:sz w:val="24"/>
          <w:szCs w:val="24"/>
          <w:shd w:val="clear" w:color="auto" w:fill="FFFFFF"/>
        </w:rPr>
        <w:t xml:space="preserve">ue </w:t>
      </w:r>
      <w:r w:rsidRPr="00C32EDD">
        <w:rPr>
          <w:rFonts w:cstheme="minorHAnsi"/>
          <w:color w:val="000000"/>
          <w:sz w:val="24"/>
          <w:szCs w:val="24"/>
          <w:shd w:val="clear" w:color="auto" w:fill="FFFFFF"/>
        </w:rPr>
        <w:t xml:space="preserve">de colonnes, de bossages (encorbellements sur ses parois), de petites </w:t>
      </w:r>
      <w:r w:rsidRPr="00C32ED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lucarnes et même </w:t>
      </w:r>
      <w:r w:rsidRPr="0091057F">
        <w:rPr>
          <w:rFonts w:cstheme="minorHAnsi"/>
          <w:color w:val="000000"/>
          <w:sz w:val="24"/>
          <w:szCs w:val="24"/>
          <w:shd w:val="clear" w:color="auto" w:fill="FFFFFF"/>
        </w:rPr>
        <w:t>d’</w:t>
      </w:r>
      <w:r w:rsidRPr="0091057F">
        <w:rPr>
          <w:rStyle w:val="lev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une tour.</w:t>
      </w:r>
      <w:r w:rsidRPr="00C32ED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15E1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C32EDD">
        <w:rPr>
          <w:rFonts w:cstheme="minorHAnsi"/>
          <w:color w:val="000000"/>
          <w:sz w:val="24"/>
          <w:szCs w:val="24"/>
          <w:shd w:val="clear" w:color="auto" w:fill="FFFFFF"/>
        </w:rPr>
        <w:t xml:space="preserve">e bel édifice se situe en lieu et place de l’ancienne mairie de Bercy, un quartier parisien qui fut jusqu’en 1859 une commune </w:t>
      </w:r>
      <w:r w:rsidR="00DF6908">
        <w:rPr>
          <w:rFonts w:cstheme="minorHAnsi"/>
          <w:color w:val="000000"/>
          <w:sz w:val="24"/>
          <w:szCs w:val="24"/>
          <w:shd w:val="clear" w:color="auto" w:fill="FFFFFF"/>
        </w:rPr>
        <w:t>indépendante</w:t>
      </w:r>
      <w:r w:rsidR="004F510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B724F" w:rsidRDefault="002B724F" w:rsidP="00D37403">
      <w:pPr>
        <w:ind w:firstLine="0"/>
        <w:rPr>
          <w:rFonts w:cstheme="minorHAnsi"/>
          <w:sz w:val="24"/>
          <w:szCs w:val="28"/>
        </w:rPr>
      </w:pPr>
    </w:p>
    <w:p w:rsidR="002B724F" w:rsidRPr="007F7D1A" w:rsidRDefault="002B724F" w:rsidP="002B72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Pr="007F7D1A">
        <w:rPr>
          <w:rFonts w:cstheme="minorHAnsi"/>
          <w:b/>
          <w:i/>
          <w:sz w:val="28"/>
          <w:szCs w:val="28"/>
        </w:rPr>
        <w:t>Rue de Charenton</w:t>
      </w:r>
    </w:p>
    <w:p w:rsidR="002B724F" w:rsidRPr="00F0776A" w:rsidRDefault="002B724F" w:rsidP="002B72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theme="minorHAnsi"/>
          <w:sz w:val="24"/>
          <w:szCs w:val="24"/>
        </w:rPr>
      </w:pPr>
      <w:r w:rsidRPr="00F0776A">
        <w:rPr>
          <w:rFonts w:cstheme="minorHAnsi"/>
          <w:sz w:val="24"/>
          <w:szCs w:val="24"/>
        </w:rPr>
        <w:t>C’est l’une des + anciennes rues de l’arrond</w:t>
      </w:r>
      <w:r>
        <w:rPr>
          <w:rFonts w:cstheme="minorHAnsi"/>
          <w:sz w:val="24"/>
          <w:szCs w:val="24"/>
        </w:rPr>
        <w:t>issement</w:t>
      </w:r>
      <w:r w:rsidRPr="00F0776A">
        <w:rPr>
          <w:rFonts w:cstheme="minorHAnsi"/>
          <w:sz w:val="24"/>
          <w:szCs w:val="24"/>
        </w:rPr>
        <w:t xml:space="preserve">. </w:t>
      </w:r>
    </w:p>
    <w:p w:rsidR="002B724F" w:rsidRPr="000B1C46" w:rsidRDefault="002B724F" w:rsidP="002B72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theme="minorHAnsi"/>
          <w:sz w:val="24"/>
          <w:szCs w:val="28"/>
        </w:rPr>
      </w:pPr>
      <w:r w:rsidRPr="000B1C46">
        <w:rPr>
          <w:rFonts w:cstheme="minorHAnsi"/>
          <w:b/>
          <w:i/>
          <w:sz w:val="28"/>
          <w:szCs w:val="28"/>
        </w:rPr>
        <w:t>199/201</w:t>
      </w:r>
      <w:r w:rsidRPr="000B1C46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0B1C46">
        <w:rPr>
          <w:rFonts w:cstheme="minorHAnsi"/>
          <w:sz w:val="24"/>
          <w:szCs w:val="28"/>
        </w:rPr>
        <w:t>Immeuble primé au concours des façades de 1903</w:t>
      </w:r>
    </w:p>
    <w:p w:rsidR="00043877" w:rsidRPr="002B724F" w:rsidRDefault="00043877" w:rsidP="0029739C">
      <w:pPr>
        <w:ind w:firstLine="0"/>
        <w:rPr>
          <w:rFonts w:cstheme="minorHAnsi"/>
          <w:sz w:val="24"/>
          <w:szCs w:val="28"/>
        </w:rPr>
      </w:pPr>
    </w:p>
    <w:p w:rsidR="00D44572" w:rsidRPr="00B77B26" w:rsidRDefault="00D44572" w:rsidP="00D4457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  <w:t xml:space="preserve"> </w:t>
      </w:r>
      <w:r w:rsidRPr="007F7D1A">
        <w:rPr>
          <w:b/>
          <w:i/>
          <w:sz w:val="28"/>
          <w:szCs w:val="28"/>
        </w:rPr>
        <w:t>Reuilly, jardin de</w:t>
      </w:r>
    </w:p>
    <w:p w:rsidR="00D44572" w:rsidRDefault="00D44572" w:rsidP="00D44572">
      <w:pPr>
        <w:ind w:firstLine="0"/>
        <w:rPr>
          <w:sz w:val="24"/>
          <w:szCs w:val="24"/>
        </w:rPr>
      </w:pPr>
      <w:r w:rsidRPr="008D0737">
        <w:rPr>
          <w:sz w:val="24"/>
          <w:szCs w:val="24"/>
        </w:rPr>
        <w:t xml:space="preserve">A l’entrée, </w:t>
      </w:r>
      <w:r w:rsidR="00DF6908">
        <w:rPr>
          <w:sz w:val="24"/>
          <w:szCs w:val="24"/>
        </w:rPr>
        <w:t>la ville de Paris</w:t>
      </w:r>
      <w:r w:rsidRPr="008D0737">
        <w:rPr>
          <w:sz w:val="24"/>
          <w:szCs w:val="24"/>
        </w:rPr>
        <w:t xml:space="preserve"> a mis en service en 2010 une fontaine d’eau pétillante, juste face à la mairie. Le but de </w:t>
      </w:r>
      <w:r w:rsidR="00DF6908">
        <w:rPr>
          <w:sz w:val="24"/>
          <w:szCs w:val="24"/>
        </w:rPr>
        <w:t>l’opération</w:t>
      </w:r>
      <w:r w:rsidRPr="008D0737">
        <w:rPr>
          <w:sz w:val="24"/>
          <w:szCs w:val="24"/>
        </w:rPr>
        <w:t xml:space="preserve"> est de limiter le n</w:t>
      </w:r>
      <w:r w:rsidR="00DF6908">
        <w:rPr>
          <w:sz w:val="24"/>
          <w:szCs w:val="24"/>
        </w:rPr>
        <w:t>om</w:t>
      </w:r>
      <w:r w:rsidRPr="008D0737">
        <w:rPr>
          <w:sz w:val="24"/>
          <w:szCs w:val="24"/>
        </w:rPr>
        <w:t>b</w:t>
      </w:r>
      <w:r w:rsidR="00DF6908">
        <w:rPr>
          <w:sz w:val="24"/>
          <w:szCs w:val="24"/>
        </w:rPr>
        <w:t>re</w:t>
      </w:r>
      <w:r w:rsidRPr="008D0737">
        <w:rPr>
          <w:sz w:val="24"/>
          <w:szCs w:val="24"/>
        </w:rPr>
        <w:t xml:space="preserve"> de bouteilles en plastique jetées</w:t>
      </w:r>
      <w:r w:rsidR="00DF6908">
        <w:rPr>
          <w:sz w:val="24"/>
          <w:szCs w:val="24"/>
        </w:rPr>
        <w:t>.</w:t>
      </w:r>
      <w:r w:rsidRPr="008D0737">
        <w:rPr>
          <w:sz w:val="24"/>
          <w:szCs w:val="24"/>
        </w:rPr>
        <w:t xml:space="preserve"> </w:t>
      </w:r>
    </w:p>
    <w:p w:rsidR="002B724F" w:rsidRDefault="002B724F" w:rsidP="00D44572">
      <w:pPr>
        <w:ind w:firstLine="0"/>
        <w:rPr>
          <w:sz w:val="24"/>
          <w:szCs w:val="24"/>
        </w:rPr>
      </w:pPr>
    </w:p>
    <w:p w:rsidR="002B724F" w:rsidRDefault="002B724F" w:rsidP="00D44572">
      <w:pPr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Rester sur la promenade plantée</w:t>
      </w:r>
    </w:p>
    <w:p w:rsidR="002B724F" w:rsidRDefault="002B724F" w:rsidP="00D44572">
      <w:pPr>
        <w:ind w:firstLine="0"/>
        <w:rPr>
          <w:rFonts w:cstheme="minorHAnsi"/>
          <w:b/>
          <w:i/>
          <w:sz w:val="28"/>
          <w:szCs w:val="28"/>
        </w:rPr>
      </w:pPr>
    </w:p>
    <w:p w:rsidR="00D44572" w:rsidRDefault="002B724F" w:rsidP="00D44572">
      <w:pPr>
        <w:ind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 w:rsidRPr="007F7D1A">
        <w:rPr>
          <w:rFonts w:cstheme="minorHAnsi"/>
          <w:b/>
          <w:i/>
          <w:sz w:val="28"/>
          <w:szCs w:val="28"/>
        </w:rPr>
        <w:t>Daumesnil, ave</w:t>
      </w:r>
    </w:p>
    <w:p w:rsidR="002B724F" w:rsidRDefault="002B724F" w:rsidP="00D44572">
      <w:pPr>
        <w:ind w:firstLine="0"/>
        <w:rPr>
          <w:rFonts w:cstheme="minorHAnsi"/>
          <w:sz w:val="24"/>
          <w:szCs w:val="28"/>
        </w:rPr>
      </w:pPr>
      <w:r w:rsidRPr="00D31DDD">
        <w:rPr>
          <w:rFonts w:cstheme="minorHAnsi"/>
          <w:b/>
          <w:i/>
          <w:sz w:val="28"/>
          <w:szCs w:val="28"/>
        </w:rPr>
        <w:t>143</w:t>
      </w:r>
      <w:r>
        <w:rPr>
          <w:rFonts w:cstheme="minorHAnsi"/>
          <w:sz w:val="24"/>
          <w:szCs w:val="28"/>
        </w:rPr>
        <w:t xml:space="preserve"> </w:t>
      </w:r>
      <w:r w:rsidRPr="00E6226E">
        <w:rPr>
          <w:rFonts w:cstheme="minorHAnsi"/>
          <w:b/>
          <w:sz w:val="24"/>
          <w:szCs w:val="28"/>
        </w:rPr>
        <w:t>K Hervieu</w:t>
      </w:r>
      <w:r>
        <w:rPr>
          <w:rFonts w:cstheme="minorHAnsi"/>
          <w:sz w:val="24"/>
          <w:szCs w:val="28"/>
        </w:rPr>
        <w:tab/>
        <w:t>Noter la lame de l’immeuble</w:t>
      </w:r>
    </w:p>
    <w:p w:rsidR="002B724F" w:rsidRDefault="002B724F" w:rsidP="00D44572">
      <w:pPr>
        <w:ind w:firstLine="0"/>
        <w:rPr>
          <w:sz w:val="24"/>
          <w:szCs w:val="24"/>
        </w:rPr>
      </w:pPr>
    </w:p>
    <w:p w:rsidR="0016473B" w:rsidRDefault="0016473B" w:rsidP="0016473B">
      <w:pPr>
        <w:ind w:firstLine="708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  <w:r w:rsidRPr="007F7D1A">
        <w:rPr>
          <w:b/>
          <w:i/>
          <w:sz w:val="28"/>
          <w:szCs w:val="28"/>
        </w:rPr>
        <w:t>Rambouillet, rue de, 1672</w:t>
      </w:r>
    </w:p>
    <w:p w:rsidR="0016473B" w:rsidRDefault="0016473B" w:rsidP="0016473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 nom provient de la présence voisine de la « folie Rambouillet » qui deviendra vite la résidence des ambassadeurs protestants venant rendre visite au Roi. C’était un domaine considérable qui s’étendait </w:t>
      </w:r>
      <w:r w:rsidR="00DF6908">
        <w:rPr>
          <w:sz w:val="24"/>
          <w:szCs w:val="24"/>
        </w:rPr>
        <w:t>jusqu’à</w:t>
      </w:r>
      <w:r>
        <w:rPr>
          <w:sz w:val="24"/>
          <w:szCs w:val="24"/>
        </w:rPr>
        <w:t xml:space="preserve"> la Seine.</w:t>
      </w:r>
    </w:p>
    <w:p w:rsidR="0016473B" w:rsidRDefault="0016473B" w:rsidP="0016473B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Les ambassadeurs catho</w:t>
      </w:r>
      <w:r w:rsidR="00DF6908">
        <w:rPr>
          <w:sz w:val="24"/>
          <w:szCs w:val="24"/>
        </w:rPr>
        <w:t>lique</w:t>
      </w:r>
      <w:r>
        <w:rPr>
          <w:sz w:val="24"/>
          <w:szCs w:val="24"/>
        </w:rPr>
        <w:t>s étaient hébergés au château de Vincennes.</w:t>
      </w:r>
    </w:p>
    <w:p w:rsidR="00D44572" w:rsidRPr="00B179F2" w:rsidRDefault="00D44572" w:rsidP="00D44572">
      <w:pPr>
        <w:ind w:firstLine="0"/>
        <w:rPr>
          <w:sz w:val="24"/>
          <w:szCs w:val="24"/>
        </w:rPr>
      </w:pPr>
    </w:p>
    <w:p w:rsidR="00D44572" w:rsidRPr="00D44572" w:rsidRDefault="0016473B" w:rsidP="00D44572">
      <w:pPr>
        <w:ind w:firstLine="708"/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</w:t>
      </w:r>
      <w:r w:rsidR="00D44572" w:rsidRPr="007F7D1A">
        <w:rPr>
          <w:rFonts w:cstheme="minorHAnsi"/>
          <w:b/>
          <w:i/>
          <w:sz w:val="28"/>
          <w:szCs w:val="28"/>
        </w:rPr>
        <w:t>Daumesnil, ave</w:t>
      </w:r>
    </w:p>
    <w:p w:rsidR="00B11A7F" w:rsidRDefault="0029739C" w:rsidP="0029739C">
      <w:pPr>
        <w:ind w:firstLine="0"/>
        <w:rPr>
          <w:rFonts w:cstheme="minorHAnsi"/>
          <w:b/>
          <w:i/>
          <w:sz w:val="28"/>
          <w:szCs w:val="28"/>
          <w:u w:val="single"/>
        </w:rPr>
      </w:pPr>
      <w:r w:rsidRPr="00D31DDD">
        <w:rPr>
          <w:rFonts w:cstheme="minorHAnsi"/>
          <w:b/>
          <w:i/>
          <w:sz w:val="28"/>
          <w:szCs w:val="28"/>
        </w:rPr>
        <w:t>76</w:t>
      </w:r>
      <w:r w:rsidR="00E6226E">
        <w:rPr>
          <w:rFonts w:cstheme="minorHAnsi"/>
          <w:b/>
          <w:i/>
          <w:sz w:val="28"/>
          <w:szCs w:val="28"/>
        </w:rPr>
        <w:t xml:space="preserve"> </w:t>
      </w:r>
      <w:r w:rsidR="00E6226E" w:rsidRPr="00E6226E">
        <w:rPr>
          <w:rFonts w:cstheme="minorHAnsi"/>
          <w:b/>
          <w:sz w:val="24"/>
          <w:szCs w:val="28"/>
        </w:rPr>
        <w:t>K Rambouillet</w:t>
      </w:r>
      <w:r>
        <w:rPr>
          <w:rFonts w:cstheme="minorHAnsi"/>
          <w:b/>
          <w:i/>
          <w:color w:val="7030A0"/>
          <w:sz w:val="28"/>
          <w:szCs w:val="28"/>
        </w:rPr>
        <w:tab/>
      </w:r>
      <w:r w:rsidRPr="0029739C">
        <w:rPr>
          <w:rFonts w:cstheme="minorHAnsi"/>
          <w:sz w:val="24"/>
          <w:szCs w:val="28"/>
        </w:rPr>
        <w:t>Commissariat du XII°.</w:t>
      </w:r>
      <w:r w:rsidRPr="0029739C">
        <w:rPr>
          <w:rFonts w:cstheme="minorHAnsi"/>
          <w:b/>
          <w:i/>
          <w:sz w:val="24"/>
          <w:szCs w:val="28"/>
        </w:rPr>
        <w:t xml:space="preserve"> </w:t>
      </w:r>
      <w:r w:rsidRPr="0029739C">
        <w:rPr>
          <w:rFonts w:cstheme="minorHAnsi"/>
          <w:sz w:val="24"/>
          <w:szCs w:val="28"/>
        </w:rPr>
        <w:t>12 gigantesques statues, copies de l’Esclave Mourant de Michel-Ange</w:t>
      </w:r>
      <w:r>
        <w:rPr>
          <w:rFonts w:cstheme="minorHAnsi"/>
          <w:sz w:val="24"/>
          <w:szCs w:val="28"/>
        </w:rPr>
        <w:t>, 1990</w:t>
      </w:r>
      <w:r w:rsidRPr="0029739C">
        <w:rPr>
          <w:rFonts w:cstheme="minorHAnsi"/>
          <w:sz w:val="24"/>
          <w:szCs w:val="28"/>
        </w:rPr>
        <w:t>.</w:t>
      </w:r>
      <w:r w:rsidR="00BB6419">
        <w:rPr>
          <w:rFonts w:cstheme="minorHAnsi"/>
          <w:sz w:val="24"/>
          <w:szCs w:val="28"/>
        </w:rPr>
        <w:t xml:space="preserve">    </w:t>
      </w:r>
      <w:r w:rsidR="00BB6419" w:rsidRPr="00BB6419">
        <w:rPr>
          <w:rFonts w:cstheme="minorHAnsi"/>
          <w:b/>
          <w:i/>
          <w:sz w:val="28"/>
          <w:szCs w:val="28"/>
          <w:u w:val="single"/>
        </w:rPr>
        <w:t>1207</w:t>
      </w:r>
    </w:p>
    <w:p w:rsidR="002B724F" w:rsidRPr="00BB6419" w:rsidRDefault="002B724F" w:rsidP="0029739C">
      <w:pPr>
        <w:ind w:firstLine="0"/>
        <w:rPr>
          <w:rFonts w:cstheme="minorHAnsi"/>
          <w:b/>
          <w:i/>
          <w:sz w:val="28"/>
          <w:szCs w:val="28"/>
          <w:u w:val="single"/>
        </w:rPr>
      </w:pPr>
    </w:p>
    <w:p w:rsidR="0016473B" w:rsidRDefault="002B724F" w:rsidP="0029739C">
      <w:pPr>
        <w:ind w:firstLine="0"/>
        <w:rPr>
          <w:rFonts w:cstheme="minorHAnsi"/>
          <w:b/>
          <w:i/>
          <w:sz w:val="28"/>
          <w:szCs w:val="28"/>
        </w:rPr>
      </w:pPr>
      <w:r w:rsidRPr="002B724F">
        <w:rPr>
          <w:rFonts w:cstheme="minorHAnsi"/>
          <w:b/>
          <w:i/>
          <w:sz w:val="28"/>
          <w:szCs w:val="28"/>
        </w:rPr>
        <w:t>Quitter la promenade plantée</w:t>
      </w:r>
      <w:r w:rsidR="00924EED">
        <w:rPr>
          <w:rFonts w:cstheme="minorHAnsi"/>
          <w:b/>
          <w:i/>
          <w:sz w:val="28"/>
          <w:szCs w:val="28"/>
        </w:rPr>
        <w:t xml:space="preserve"> sortie bd Diderot</w:t>
      </w:r>
    </w:p>
    <w:p w:rsidR="002B724F" w:rsidRPr="002B724F" w:rsidRDefault="002B724F" w:rsidP="0029739C">
      <w:pPr>
        <w:ind w:firstLine="0"/>
        <w:rPr>
          <w:rFonts w:cstheme="minorHAnsi"/>
          <w:b/>
          <w:i/>
          <w:sz w:val="28"/>
          <w:szCs w:val="28"/>
        </w:rPr>
      </w:pPr>
    </w:p>
    <w:p w:rsidR="0016473B" w:rsidRPr="007F7D1A" w:rsidRDefault="0016473B" w:rsidP="0016473B">
      <w:pPr>
        <w:ind w:firstLine="708"/>
        <w:rPr>
          <w:b/>
          <w:i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  <w:r w:rsidRPr="007F7D1A">
        <w:rPr>
          <w:b/>
          <w:i/>
          <w:sz w:val="28"/>
          <w:szCs w:val="28"/>
        </w:rPr>
        <w:t xml:space="preserve">Diderot, </w:t>
      </w:r>
      <w:proofErr w:type="spellStart"/>
      <w:r w:rsidRPr="007F7D1A">
        <w:rPr>
          <w:b/>
          <w:i/>
          <w:sz w:val="28"/>
          <w:szCs w:val="28"/>
        </w:rPr>
        <w:t>bld</w:t>
      </w:r>
      <w:proofErr w:type="spellEnd"/>
      <w:r w:rsidR="00F0776A" w:rsidRPr="007F7D1A">
        <w:rPr>
          <w:b/>
          <w:i/>
          <w:sz w:val="28"/>
          <w:szCs w:val="28"/>
        </w:rPr>
        <w:t xml:space="preserve">, 1852  </w:t>
      </w:r>
      <w:r w:rsidRPr="007F7D1A">
        <w:rPr>
          <w:b/>
          <w:i/>
          <w:sz w:val="28"/>
          <w:szCs w:val="28"/>
        </w:rPr>
        <w:t xml:space="preserve">  </w:t>
      </w:r>
    </w:p>
    <w:p w:rsidR="0016473B" w:rsidRDefault="0016473B" w:rsidP="0016473B">
      <w:pPr>
        <w:ind w:firstLine="0"/>
        <w:rPr>
          <w:sz w:val="24"/>
          <w:szCs w:val="24"/>
        </w:rPr>
      </w:pPr>
      <w:r w:rsidRPr="00900957">
        <w:rPr>
          <w:b/>
          <w:i/>
          <w:sz w:val="28"/>
          <w:szCs w:val="28"/>
        </w:rPr>
        <w:t>20</w:t>
      </w:r>
      <w:r>
        <w:rPr>
          <w:b/>
          <w:sz w:val="28"/>
          <w:szCs w:val="28"/>
        </w:rPr>
        <w:tab/>
      </w:r>
      <w:r w:rsidRPr="00900957">
        <w:rPr>
          <w:b/>
          <w:sz w:val="24"/>
          <w:szCs w:val="24"/>
        </w:rPr>
        <w:t>Gare de Lyon</w:t>
      </w:r>
      <w:r>
        <w:rPr>
          <w:sz w:val="24"/>
          <w:szCs w:val="24"/>
        </w:rPr>
        <w:t xml:space="preserve">. Mise en service </w:t>
      </w:r>
      <w:r w:rsidR="004F5108">
        <w:rPr>
          <w:sz w:val="24"/>
          <w:szCs w:val="24"/>
        </w:rPr>
        <w:t xml:space="preserve">en 1849 </w:t>
      </w:r>
      <w:r>
        <w:rPr>
          <w:sz w:val="24"/>
          <w:szCs w:val="24"/>
        </w:rPr>
        <w:t>sous le nom de » embarcadère du chemin de fer «</w:t>
      </w:r>
      <w:r w:rsidR="004F5108">
        <w:rPr>
          <w:sz w:val="24"/>
          <w:szCs w:val="24"/>
        </w:rPr>
        <w:t xml:space="preserve">, </w:t>
      </w:r>
      <w:r>
        <w:rPr>
          <w:sz w:val="24"/>
          <w:szCs w:val="24"/>
        </w:rPr>
        <w:t>puis reconstruite en 1899 avec son campanile.</w:t>
      </w:r>
    </w:p>
    <w:p w:rsidR="0016473B" w:rsidRDefault="0016473B" w:rsidP="0016473B">
      <w:pPr>
        <w:ind w:firstLine="708"/>
        <w:rPr>
          <w:sz w:val="24"/>
          <w:szCs w:val="28"/>
        </w:rPr>
      </w:pPr>
      <w:r w:rsidRPr="000A3B7A">
        <w:rPr>
          <w:sz w:val="24"/>
          <w:szCs w:val="28"/>
        </w:rPr>
        <w:lastRenderedPageBreak/>
        <w:t xml:space="preserve">Pour les besoins du chemin de fer, la tour horloge de 1900 fut </w:t>
      </w:r>
      <w:r w:rsidR="004F5108">
        <w:rPr>
          <w:sz w:val="24"/>
          <w:szCs w:val="28"/>
        </w:rPr>
        <w:t>destinée à</w:t>
      </w:r>
      <w:r w:rsidRPr="000A3B7A">
        <w:rPr>
          <w:sz w:val="24"/>
          <w:szCs w:val="28"/>
        </w:rPr>
        <w:t xml:space="preserve"> harmoniser l’heure dans tout le pays. Jusqu’en 1891, chaque ville avait sa propre heure solaire. Ainsi, Strasbourg &amp; Brest avaient 50 mn de décalage.</w:t>
      </w:r>
      <w:r>
        <w:rPr>
          <w:sz w:val="24"/>
          <w:szCs w:val="28"/>
        </w:rPr>
        <w:t xml:space="preserve"> Notes : l’aiguille des mn fait 4m de long, &amp; l’heure est calée sur celle de France Inter.</w:t>
      </w:r>
    </w:p>
    <w:p w:rsidR="0016473B" w:rsidRDefault="0016473B" w:rsidP="0016473B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>23 à 25</w:t>
      </w:r>
      <w:r>
        <w:rPr>
          <w:b/>
          <w:sz w:val="28"/>
          <w:szCs w:val="28"/>
        </w:rPr>
        <w:tab/>
      </w:r>
      <w:r w:rsidRPr="00920477">
        <w:rPr>
          <w:sz w:val="24"/>
          <w:szCs w:val="24"/>
        </w:rPr>
        <w:t>Face à la gare de Lyon</w:t>
      </w:r>
      <w:r w:rsidR="00DF6908">
        <w:rPr>
          <w:sz w:val="24"/>
          <w:szCs w:val="24"/>
        </w:rPr>
        <w:t xml:space="preserve"> se trouvait</w:t>
      </w:r>
      <w:r>
        <w:rPr>
          <w:sz w:val="24"/>
          <w:szCs w:val="24"/>
        </w:rPr>
        <w:t xml:space="preserve"> la prison de droit commun Mazas. Inspirée du modèle américain, 1200 cellules de 3.85 X 1.85 m, soit 7.2m</w:t>
      </w:r>
      <w:proofErr w:type="gramStart"/>
      <w:r>
        <w:rPr>
          <w:sz w:val="24"/>
          <w:szCs w:val="24"/>
          <w:vertAlign w:val="superscript"/>
        </w:rPr>
        <w:t>2</w:t>
      </w:r>
      <w:r w:rsidR="00DF690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hautes</w:t>
      </w:r>
      <w:proofErr w:type="gramEnd"/>
      <w:r>
        <w:rPr>
          <w:sz w:val="24"/>
          <w:szCs w:val="24"/>
        </w:rPr>
        <w:t xml:space="preserve"> de 3.85m. Détruite à la veille de l’Expo Universelle de 1900 pour ne pas « incommoder » les visiteurs arrivant gare de Lyon, elle a fonctionné sans aucune évasion de 1845 à 1898. </w:t>
      </w:r>
    </w:p>
    <w:p w:rsidR="0016473B" w:rsidRDefault="0016473B" w:rsidP="0016473B">
      <w:pPr>
        <w:rPr>
          <w:sz w:val="24"/>
          <w:szCs w:val="24"/>
        </w:rPr>
      </w:pPr>
      <w:r>
        <w:rPr>
          <w:sz w:val="24"/>
          <w:szCs w:val="24"/>
        </w:rPr>
        <w:tab/>
        <w:t>Suite au coup d’état de Napoléon III en 1852, pensionnaires célèbres :               Clémenceau, l’Archevèque de Paris, Rimbaud, Vallès, Hugo, Raspail &amp; Arago.</w:t>
      </w:r>
    </w:p>
    <w:p w:rsidR="00D37403" w:rsidRDefault="00D37403" w:rsidP="0016473B">
      <w:pPr>
        <w:rPr>
          <w:sz w:val="24"/>
          <w:szCs w:val="24"/>
        </w:rPr>
      </w:pPr>
    </w:p>
    <w:p w:rsidR="00D37403" w:rsidRPr="007F7D1A" w:rsidRDefault="00D37403" w:rsidP="0016473B">
      <w:pPr>
        <w:rPr>
          <w:sz w:val="24"/>
          <w:szCs w:val="24"/>
        </w:rPr>
      </w:pPr>
      <w:r w:rsidRPr="007F7D1A">
        <w:rPr>
          <w:rFonts w:cstheme="minorHAnsi"/>
          <w:b/>
          <w:i/>
          <w:sz w:val="28"/>
          <w:szCs w:val="28"/>
        </w:rPr>
        <w:t>Daumesnil, ave</w:t>
      </w:r>
    </w:p>
    <w:p w:rsidR="0016473B" w:rsidRDefault="00D37403" w:rsidP="0016473B">
      <w:pPr>
        <w:ind w:firstLine="0"/>
        <w:rPr>
          <w:rFonts w:cstheme="minorHAnsi"/>
          <w:sz w:val="24"/>
          <w:szCs w:val="28"/>
        </w:rPr>
      </w:pPr>
      <w:r>
        <w:rPr>
          <w:rFonts w:cstheme="minorHAnsi"/>
          <w:b/>
          <w:sz w:val="28"/>
          <w:szCs w:val="28"/>
        </w:rPr>
        <w:t xml:space="preserve">30 </w:t>
      </w:r>
      <w:r w:rsidRPr="00923312">
        <w:rPr>
          <w:rFonts w:cstheme="minorHAnsi"/>
          <w:b/>
          <w:sz w:val="24"/>
          <w:szCs w:val="28"/>
        </w:rPr>
        <w:t>K Parrot</w:t>
      </w:r>
      <w:r>
        <w:rPr>
          <w:rFonts w:cstheme="minorHAnsi"/>
          <w:b/>
          <w:sz w:val="24"/>
          <w:szCs w:val="28"/>
        </w:rPr>
        <w:tab/>
      </w:r>
      <w:r w:rsidRPr="00923312">
        <w:rPr>
          <w:rFonts w:cstheme="minorHAnsi"/>
          <w:sz w:val="24"/>
          <w:szCs w:val="28"/>
        </w:rPr>
        <w:t>Immeuble 1900 avec cariatide &amp; atlante</w:t>
      </w:r>
    </w:p>
    <w:p w:rsidR="00D37403" w:rsidRDefault="00D37403" w:rsidP="0016473B">
      <w:pPr>
        <w:ind w:firstLine="0"/>
        <w:rPr>
          <w:b/>
          <w:i/>
          <w:color w:val="7030A0"/>
          <w:sz w:val="28"/>
          <w:szCs w:val="28"/>
        </w:rPr>
      </w:pPr>
    </w:p>
    <w:p w:rsidR="0088710C" w:rsidRPr="007F7D1A" w:rsidRDefault="0016473B" w:rsidP="00924EED">
      <w:pPr>
        <w:ind w:firstLine="708"/>
        <w:rPr>
          <w:rFonts w:cstheme="minorHAnsi"/>
          <w:b/>
          <w:i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  <w:r w:rsidR="00924EED">
        <w:rPr>
          <w:rFonts w:cstheme="minorHAnsi"/>
          <w:b/>
          <w:sz w:val="24"/>
          <w:szCs w:val="28"/>
        </w:rPr>
        <w:t xml:space="preserve">      </w:t>
      </w:r>
      <w:r w:rsidR="00D37403" w:rsidRPr="007F7D1A">
        <w:rPr>
          <w:rFonts w:cstheme="minorHAnsi"/>
          <w:b/>
          <w:i/>
          <w:sz w:val="28"/>
          <w:szCs w:val="28"/>
        </w:rPr>
        <w:t>Rue de Charenton</w:t>
      </w:r>
    </w:p>
    <w:p w:rsidR="0016473B" w:rsidRDefault="0016473B" w:rsidP="0016473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theme="minorHAnsi"/>
          <w:sz w:val="24"/>
          <w:szCs w:val="28"/>
        </w:rPr>
      </w:pPr>
      <w:r w:rsidRPr="0088710C">
        <w:rPr>
          <w:rFonts w:cstheme="minorHAnsi"/>
          <w:b/>
          <w:i/>
          <w:sz w:val="28"/>
          <w:szCs w:val="28"/>
        </w:rPr>
        <w:t>85bis</w:t>
      </w:r>
      <w:r w:rsidR="0088710C">
        <w:rPr>
          <w:rFonts w:cstheme="minorHAnsi"/>
          <w:sz w:val="24"/>
          <w:szCs w:val="28"/>
        </w:rPr>
        <w:tab/>
      </w:r>
      <w:r w:rsidR="004F5108">
        <w:rPr>
          <w:rFonts w:cstheme="minorHAnsi"/>
          <w:sz w:val="24"/>
          <w:szCs w:val="28"/>
        </w:rPr>
        <w:tab/>
      </w:r>
      <w:r w:rsidR="0088710C">
        <w:rPr>
          <w:rFonts w:cstheme="minorHAnsi"/>
          <w:sz w:val="24"/>
          <w:szCs w:val="28"/>
        </w:rPr>
        <w:t>B</w:t>
      </w:r>
      <w:r>
        <w:rPr>
          <w:rFonts w:cstheme="minorHAnsi"/>
          <w:sz w:val="24"/>
          <w:szCs w:val="28"/>
        </w:rPr>
        <w:t xml:space="preserve">oulangerie Art-Nouveau, décor IMH. </w:t>
      </w:r>
      <w:r w:rsidR="00266105">
        <w:rPr>
          <w:rFonts w:cstheme="minorHAnsi"/>
          <w:b/>
          <w:sz w:val="24"/>
          <w:szCs w:val="28"/>
        </w:rPr>
        <w:t>A voir.</w:t>
      </w:r>
    </w:p>
    <w:p w:rsidR="00924EED" w:rsidRPr="0088710C" w:rsidRDefault="00924EED" w:rsidP="0016473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theme="minorHAnsi"/>
          <w:b/>
          <w:i/>
          <w:color w:val="7030A0"/>
          <w:sz w:val="28"/>
          <w:szCs w:val="28"/>
        </w:rPr>
      </w:pPr>
    </w:p>
    <w:p w:rsidR="00923312" w:rsidRPr="000B1C46" w:rsidRDefault="00923312" w:rsidP="008C03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A32B55" w:rsidRPr="00B77B26" w:rsidRDefault="0016473B" w:rsidP="00A32B55">
      <w:pPr>
        <w:ind w:firstLine="708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  <w:r w:rsidR="00A32B55" w:rsidRPr="007F7D1A">
        <w:rPr>
          <w:b/>
          <w:i/>
          <w:sz w:val="28"/>
          <w:szCs w:val="28"/>
        </w:rPr>
        <w:t>Moreau, rue XVII°</w:t>
      </w:r>
      <w:r w:rsidR="00266105">
        <w:rPr>
          <w:b/>
          <w:i/>
          <w:sz w:val="28"/>
          <w:szCs w:val="28"/>
        </w:rPr>
        <w:t>, aller - retour</w:t>
      </w:r>
    </w:p>
    <w:p w:rsidR="00A32B55" w:rsidRDefault="00A32B55" w:rsidP="00A32B55">
      <w:pPr>
        <w:ind w:firstLine="0"/>
        <w:rPr>
          <w:rFonts w:cs="Arial"/>
          <w:color w:val="252525"/>
          <w:sz w:val="24"/>
          <w:szCs w:val="24"/>
          <w:shd w:val="clear" w:color="auto" w:fill="FFFFFF"/>
        </w:rPr>
      </w:pPr>
      <w:r w:rsidRPr="00995760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1</w:t>
      </w:r>
      <w:r>
        <w:rPr>
          <w:rFonts w:cs="Arial"/>
          <w:b/>
          <w:bCs/>
          <w:color w:val="252525"/>
          <w:sz w:val="28"/>
          <w:szCs w:val="28"/>
          <w:shd w:val="clear" w:color="auto" w:fill="FFFFFF"/>
        </w:rPr>
        <w:t>7</w:t>
      </w:r>
      <w:r>
        <w:rPr>
          <w:rFonts w:cs="Arial"/>
          <w:b/>
          <w:bCs/>
          <w:color w:val="252525"/>
          <w:sz w:val="24"/>
          <w:szCs w:val="24"/>
          <w:shd w:val="clear" w:color="auto" w:fill="FFFFFF"/>
        </w:rPr>
        <w:tab/>
      </w:r>
      <w:r w:rsidRPr="00995760">
        <w:rPr>
          <w:rFonts w:cs="Arial"/>
          <w:bCs/>
          <w:color w:val="252525"/>
          <w:sz w:val="24"/>
          <w:szCs w:val="24"/>
          <w:shd w:val="clear" w:color="auto" w:fill="FFFFFF"/>
        </w:rPr>
        <w:t>L'Institut de la vision</w:t>
      </w:r>
      <w:r w:rsidRPr="00995760">
        <w:rPr>
          <w:rFonts w:cs="Arial"/>
          <w:color w:val="252525"/>
          <w:sz w:val="24"/>
          <w:szCs w:val="24"/>
          <w:shd w:val="clear" w:color="auto" w:fill="FFFFFF"/>
        </w:rPr>
        <w:t xml:space="preserve">, est l’un des plus importants centres de recherche 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tant fondamentale qu’appliquée </w:t>
      </w:r>
      <w:r w:rsidRPr="00995760">
        <w:rPr>
          <w:rFonts w:cs="Arial"/>
          <w:color w:val="252525"/>
          <w:sz w:val="24"/>
          <w:szCs w:val="24"/>
          <w:shd w:val="clear" w:color="auto" w:fill="FFFFFF"/>
        </w:rPr>
        <w:t>sur les maladies de la vision en Europe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. 200 chercheurs. </w:t>
      </w:r>
    </w:p>
    <w:p w:rsidR="00A32B55" w:rsidRDefault="00A32B55" w:rsidP="00A32B55">
      <w:pPr>
        <w:ind w:firstLine="0"/>
        <w:rPr>
          <w:rFonts w:cs="Arial"/>
          <w:color w:val="252525"/>
          <w:sz w:val="24"/>
          <w:szCs w:val="24"/>
          <w:shd w:val="clear" w:color="auto" w:fill="FFFFFF"/>
        </w:rPr>
      </w:pPr>
      <w:r w:rsidRPr="002B7BD8">
        <w:rPr>
          <w:rFonts w:cs="Arial"/>
          <w:b/>
          <w:color w:val="252525"/>
          <w:sz w:val="28"/>
          <w:szCs w:val="28"/>
          <w:shd w:val="clear" w:color="auto" w:fill="FFFFFF"/>
        </w:rPr>
        <w:t>15</w:t>
      </w:r>
      <w:r>
        <w:rPr>
          <w:rFonts w:cs="Arial"/>
          <w:b/>
          <w:color w:val="252525"/>
          <w:sz w:val="28"/>
          <w:szCs w:val="28"/>
          <w:shd w:val="clear" w:color="auto" w:fill="FFFFFF"/>
        </w:rPr>
        <w:tab/>
      </w:r>
      <w:r>
        <w:rPr>
          <w:rFonts w:cs="Arial"/>
          <w:color w:val="252525"/>
          <w:sz w:val="24"/>
          <w:szCs w:val="24"/>
          <w:shd w:val="clear" w:color="auto" w:fill="FFFFFF"/>
        </w:rPr>
        <w:t>Essilor.</w:t>
      </w:r>
    </w:p>
    <w:p w:rsidR="00DF6908" w:rsidRDefault="00A32B55" w:rsidP="00DF6908">
      <w:pPr>
        <w:ind w:firstLine="0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>Tout ce beau monde jouxte les 15/20 qu’on voit sur la gauche.</w:t>
      </w:r>
    </w:p>
    <w:p w:rsidR="00A32B55" w:rsidRPr="00DF6908" w:rsidRDefault="00DF6908" w:rsidP="00DF6908">
      <w:pPr>
        <w:ind w:firstLine="0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A32B55" w:rsidRPr="002B7BD8">
        <w:rPr>
          <w:sz w:val="24"/>
          <w:szCs w:val="24"/>
        </w:rPr>
        <w:t xml:space="preserve">Au-delà de </w:t>
      </w:r>
      <w:r w:rsidR="00A32B55">
        <w:rPr>
          <w:sz w:val="24"/>
          <w:szCs w:val="24"/>
        </w:rPr>
        <w:t>l’hôpital</w:t>
      </w:r>
      <w:r w:rsidR="00A32B55">
        <w:rPr>
          <w:b/>
          <w:sz w:val="28"/>
          <w:szCs w:val="28"/>
        </w:rPr>
        <w:t xml:space="preserve">, </w:t>
      </w:r>
      <w:r w:rsidR="00A32B55">
        <w:rPr>
          <w:sz w:val="24"/>
          <w:szCs w:val="24"/>
        </w:rPr>
        <w:t>se trouvait en 1635 le couvent des Filles-Anglaises de la Conception. Jusqu’à la Rév</w:t>
      </w:r>
      <w:r w:rsidR="004F5108">
        <w:rPr>
          <w:sz w:val="24"/>
          <w:szCs w:val="24"/>
        </w:rPr>
        <w:t>olution</w:t>
      </w:r>
      <w:r w:rsidR="00A32B55">
        <w:rPr>
          <w:sz w:val="24"/>
          <w:szCs w:val="24"/>
        </w:rPr>
        <w:t xml:space="preserve"> qui les ferma, Paris </w:t>
      </w:r>
      <w:r w:rsidR="004F5108">
        <w:rPr>
          <w:sz w:val="24"/>
          <w:szCs w:val="24"/>
        </w:rPr>
        <w:t xml:space="preserve">avait </w:t>
      </w:r>
      <w:r w:rsidR="00A32B55">
        <w:rPr>
          <w:sz w:val="24"/>
          <w:szCs w:val="24"/>
        </w:rPr>
        <w:t>3 couvents de british nuns.</w:t>
      </w:r>
    </w:p>
    <w:p w:rsidR="00A32B55" w:rsidRDefault="00A32B55" w:rsidP="0091057F">
      <w:pPr>
        <w:ind w:firstLine="708"/>
        <w:rPr>
          <w:sz w:val="24"/>
          <w:szCs w:val="24"/>
        </w:rPr>
      </w:pPr>
      <w:r>
        <w:rPr>
          <w:sz w:val="24"/>
          <w:szCs w:val="24"/>
        </w:rPr>
        <w:t>Louis XIII &amp; XIV ont b</w:t>
      </w:r>
      <w:r w:rsidR="00DF6908">
        <w:rPr>
          <w:sz w:val="24"/>
          <w:szCs w:val="24"/>
        </w:rPr>
        <w:t>eaucoup</w:t>
      </w:r>
      <w:r>
        <w:rPr>
          <w:sz w:val="24"/>
          <w:szCs w:val="24"/>
        </w:rPr>
        <w:t xml:space="preserve"> fait pour attirer en France ceux que l’Angleterre persécutait, comme les catho</w:t>
      </w:r>
      <w:r w:rsidR="00DF6908">
        <w:rPr>
          <w:sz w:val="24"/>
          <w:szCs w:val="24"/>
        </w:rPr>
        <w:t>lique</w:t>
      </w:r>
      <w:r>
        <w:rPr>
          <w:sz w:val="24"/>
          <w:szCs w:val="24"/>
        </w:rPr>
        <w:t>s, les Irlandais &amp; les Ecossais.</w:t>
      </w:r>
    </w:p>
    <w:p w:rsidR="00071A65" w:rsidRPr="008C031B" w:rsidRDefault="00071A65" w:rsidP="0091057F">
      <w:pPr>
        <w:ind w:firstLine="708"/>
        <w:rPr>
          <w:sz w:val="24"/>
          <w:szCs w:val="24"/>
        </w:rPr>
      </w:pPr>
    </w:p>
    <w:p w:rsidR="00670961" w:rsidRPr="00B77B26" w:rsidRDefault="00C862F0" w:rsidP="00670961">
      <w:pPr>
        <w:ind w:firstLine="708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  <w:r w:rsidR="00670961" w:rsidRPr="007F7D1A">
        <w:rPr>
          <w:b/>
          <w:i/>
          <w:sz w:val="28"/>
          <w:szCs w:val="28"/>
        </w:rPr>
        <w:t>Daumesnil, viaduc de, 1855</w:t>
      </w:r>
      <w:r w:rsidR="00266105">
        <w:rPr>
          <w:b/>
          <w:i/>
          <w:sz w:val="28"/>
          <w:szCs w:val="28"/>
        </w:rPr>
        <w:t>, aller - retour</w:t>
      </w:r>
    </w:p>
    <w:p w:rsidR="00670961" w:rsidRPr="00BE5F1A" w:rsidRDefault="00670961" w:rsidP="00670961">
      <w:pPr>
        <w:ind w:firstLine="708"/>
        <w:rPr>
          <w:sz w:val="24"/>
          <w:szCs w:val="24"/>
        </w:rPr>
      </w:pPr>
      <w:r w:rsidRPr="00BE5F1A">
        <w:rPr>
          <w:sz w:val="24"/>
          <w:szCs w:val="24"/>
        </w:rPr>
        <w:t>Général d’Empire qui perdit sa jambe à Wagram.</w:t>
      </w:r>
      <w:r>
        <w:rPr>
          <w:sz w:val="24"/>
          <w:szCs w:val="24"/>
        </w:rPr>
        <w:t xml:space="preserve"> Il a </w:t>
      </w:r>
      <w:r w:rsidR="00DF6908">
        <w:rPr>
          <w:sz w:val="24"/>
          <w:szCs w:val="24"/>
        </w:rPr>
        <w:t>reçu</w:t>
      </w:r>
      <w:r>
        <w:rPr>
          <w:sz w:val="24"/>
          <w:szCs w:val="24"/>
        </w:rPr>
        <w:t xml:space="preserve"> 83 blessures, &amp; est mort du choléra </w:t>
      </w:r>
      <w:r w:rsidR="00DF6908">
        <w:rPr>
          <w:sz w:val="24"/>
          <w:szCs w:val="24"/>
        </w:rPr>
        <w:t>lors d’une épidémie</w:t>
      </w:r>
      <w:r w:rsidR="00E37A09">
        <w:rPr>
          <w:sz w:val="24"/>
          <w:szCs w:val="24"/>
        </w:rPr>
        <w:t>.</w:t>
      </w:r>
    </w:p>
    <w:p w:rsidR="00670961" w:rsidRDefault="00670961" w:rsidP="00900957">
      <w:pPr>
        <w:autoSpaceDE w:val="0"/>
        <w:autoSpaceDN w:val="0"/>
        <w:adjustRightInd w:val="0"/>
        <w:ind w:firstLine="708"/>
        <w:rPr>
          <w:rFonts w:cs="Courier New"/>
          <w:sz w:val="24"/>
          <w:szCs w:val="24"/>
        </w:rPr>
      </w:pPr>
      <w:r>
        <w:rPr>
          <w:sz w:val="24"/>
          <w:szCs w:val="24"/>
        </w:rPr>
        <w:lastRenderedPageBreak/>
        <w:t xml:space="preserve">Le viaduc démarre à 9m du sol, &amp; descend en pente douce pour arriver dans le jardin de Reuilly au niveau du sol. </w:t>
      </w:r>
      <w:r w:rsidR="00DF6908">
        <w:rPr>
          <w:sz w:val="24"/>
          <w:szCs w:val="24"/>
        </w:rPr>
        <w:t>Il</w:t>
      </w:r>
      <w:r w:rsidRPr="002C7AC0">
        <w:rPr>
          <w:rFonts w:cs="Courier New"/>
          <w:sz w:val="24"/>
          <w:szCs w:val="24"/>
        </w:rPr>
        <w:t xml:space="preserve"> a été </w:t>
      </w:r>
      <w:r>
        <w:rPr>
          <w:rFonts w:cs="Courier New"/>
          <w:sz w:val="24"/>
          <w:szCs w:val="24"/>
        </w:rPr>
        <w:t xml:space="preserve">intégré à la </w:t>
      </w:r>
      <w:r w:rsidRPr="002C7AC0">
        <w:rPr>
          <w:rFonts w:cs="Courier New"/>
          <w:sz w:val="24"/>
          <w:szCs w:val="24"/>
        </w:rPr>
        <w:t xml:space="preserve">coulée verte, </w:t>
      </w:r>
      <w:r>
        <w:rPr>
          <w:rFonts w:cs="Courier New"/>
          <w:sz w:val="24"/>
          <w:szCs w:val="24"/>
        </w:rPr>
        <w:t>&amp;</w:t>
      </w:r>
      <w:r w:rsidRPr="002C7AC0">
        <w:rPr>
          <w:rFonts w:cs="Courier New"/>
          <w:sz w:val="24"/>
          <w:szCs w:val="24"/>
        </w:rPr>
        <w:t xml:space="preserve"> la plupart des 75 arches ont été transformées en ateliers d’art et d’artisanat au sein du Viaduc des Arts.</w:t>
      </w:r>
    </w:p>
    <w:p w:rsidR="00900957" w:rsidRDefault="00900957" w:rsidP="00900957">
      <w:pPr>
        <w:autoSpaceDE w:val="0"/>
        <w:autoSpaceDN w:val="0"/>
        <w:adjustRightInd w:val="0"/>
        <w:ind w:firstLine="708"/>
        <w:rPr>
          <w:rFonts w:cs="Courier New"/>
          <w:sz w:val="24"/>
          <w:szCs w:val="24"/>
        </w:rPr>
      </w:pPr>
    </w:p>
    <w:p w:rsidR="00DF6908" w:rsidRDefault="00915E6E" w:rsidP="00915E6E">
      <w:pPr>
        <w:shd w:val="clear" w:color="auto" w:fill="FFFFFF"/>
        <w:spacing w:after="24" w:line="360" w:lineRule="atLeast"/>
        <w:ind w:left="2832" w:hanging="2124"/>
        <w:rPr>
          <w:rFonts w:eastAsia="Times New Roman" w:cs="Arial"/>
          <w:b/>
          <w:i/>
          <w:sz w:val="28"/>
          <w:szCs w:val="24"/>
          <w:lang w:eastAsia="fr-FR"/>
        </w:rPr>
      </w:pPr>
      <w:r>
        <w:rPr>
          <w:rFonts w:eastAsia="Times New Roman" w:cs="Arial"/>
          <w:b/>
          <w:i/>
          <w:color w:val="7030A0"/>
          <w:sz w:val="28"/>
          <w:szCs w:val="24"/>
          <w:lang w:eastAsia="fr-FR"/>
        </w:rPr>
        <w:t xml:space="preserve"> </w:t>
      </w:r>
      <w:r w:rsidRPr="007F7D1A">
        <w:rPr>
          <w:rFonts w:eastAsia="Times New Roman" w:cs="Arial"/>
          <w:b/>
          <w:i/>
          <w:sz w:val="28"/>
          <w:szCs w:val="24"/>
          <w:lang w:eastAsia="fr-FR"/>
        </w:rPr>
        <w:t>Charenton, rue de</w:t>
      </w:r>
    </w:p>
    <w:p w:rsidR="00DF6908" w:rsidRPr="00DF6908" w:rsidRDefault="00DF6908" w:rsidP="00DF6908">
      <w:pPr>
        <w:shd w:val="clear" w:color="auto" w:fill="FFFFFF"/>
        <w:spacing w:after="24" w:line="360" w:lineRule="atLeast"/>
        <w:ind w:left="2835" w:hanging="2832"/>
        <w:rPr>
          <w:rFonts w:eastAsia="Times New Roman" w:cs="Arial"/>
          <w:sz w:val="24"/>
          <w:szCs w:val="24"/>
          <w:lang w:eastAsia="fr-FR"/>
        </w:rPr>
      </w:pPr>
      <w:r w:rsidRPr="00DF6908">
        <w:rPr>
          <w:rFonts w:eastAsia="Times New Roman" w:cs="Arial"/>
          <w:sz w:val="24"/>
          <w:szCs w:val="24"/>
          <w:lang w:eastAsia="fr-FR"/>
        </w:rPr>
        <w:t>Notez les pignons des immeubles en pointe.</w:t>
      </w:r>
      <w:bookmarkStart w:id="1" w:name="_GoBack"/>
      <w:bookmarkEnd w:id="1"/>
    </w:p>
    <w:p w:rsidR="00915E6E" w:rsidRDefault="00915E6E" w:rsidP="00915E6E">
      <w:pPr>
        <w:shd w:val="clear" w:color="auto" w:fill="FFFFFF"/>
        <w:spacing w:after="24" w:line="360" w:lineRule="atLeast"/>
        <w:ind w:firstLine="0"/>
        <w:rPr>
          <w:rFonts w:eastAsia="Times New Roman" w:cs="Arial"/>
          <w:sz w:val="24"/>
          <w:szCs w:val="24"/>
          <w:lang w:eastAsia="fr-FR"/>
        </w:rPr>
      </w:pPr>
      <w:r w:rsidRPr="00266105">
        <w:rPr>
          <w:rFonts w:eastAsia="Times New Roman" w:cs="Arial"/>
          <w:b/>
          <w:i/>
          <w:sz w:val="28"/>
          <w:szCs w:val="24"/>
          <w:lang w:eastAsia="fr-FR"/>
        </w:rPr>
        <w:t>28</w:t>
      </w:r>
      <w:r w:rsidRPr="0057699D">
        <w:rPr>
          <w:rFonts w:eastAsia="Times New Roman" w:cs="Arial"/>
          <w:b/>
          <w:i/>
          <w:color w:val="7030A0"/>
          <w:sz w:val="28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>Plaque crue 1740 sur le mur des 15/20.</w:t>
      </w:r>
    </w:p>
    <w:p w:rsidR="00900957" w:rsidRDefault="00900957" w:rsidP="00900957">
      <w:pPr>
        <w:autoSpaceDE w:val="0"/>
        <w:autoSpaceDN w:val="0"/>
        <w:adjustRightInd w:val="0"/>
        <w:ind w:firstLine="708"/>
        <w:rPr>
          <w:rFonts w:cs="Courier New"/>
          <w:sz w:val="24"/>
          <w:szCs w:val="24"/>
        </w:rPr>
      </w:pPr>
    </w:p>
    <w:p w:rsidR="00B00B98" w:rsidRDefault="00B00B98" w:rsidP="009D26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="Segoe Print"/>
          <w:b/>
          <w:sz w:val="24"/>
          <w:szCs w:val="24"/>
          <w:lang w:val="fr"/>
        </w:rPr>
      </w:pPr>
    </w:p>
    <w:p w:rsidR="00B00B98" w:rsidRPr="007F7D1A" w:rsidRDefault="00B00B98" w:rsidP="00B00B98">
      <w:pPr>
        <w:ind w:firstLine="708"/>
        <w:rPr>
          <w:b/>
          <w:i/>
          <w:sz w:val="28"/>
          <w:szCs w:val="28"/>
        </w:rPr>
      </w:pPr>
      <w:r w:rsidRPr="007F7D1A">
        <w:rPr>
          <w:b/>
          <w:i/>
          <w:sz w:val="28"/>
          <w:szCs w:val="28"/>
        </w:rPr>
        <w:t>Bastille, Opéra</w:t>
      </w:r>
      <w:r w:rsidR="00A32B55" w:rsidRPr="007F7D1A">
        <w:rPr>
          <w:b/>
          <w:i/>
          <w:sz w:val="28"/>
          <w:szCs w:val="28"/>
        </w:rPr>
        <w:t xml:space="preserve"> de la</w:t>
      </w:r>
      <w:r w:rsidRPr="007F7D1A">
        <w:rPr>
          <w:b/>
          <w:i/>
          <w:sz w:val="28"/>
          <w:szCs w:val="28"/>
        </w:rPr>
        <w:t xml:space="preserve"> </w:t>
      </w:r>
    </w:p>
    <w:p w:rsidR="00B00B98" w:rsidRPr="00077468" w:rsidRDefault="00E37A09" w:rsidP="00B00B98">
      <w:pPr>
        <w:ind w:firstLine="708"/>
        <w:rPr>
          <w:rStyle w:val="apple-converted-space"/>
          <w:b/>
          <w:i/>
          <w:sz w:val="28"/>
          <w:szCs w:val="28"/>
        </w:rPr>
      </w:pPr>
      <w:r>
        <w:rPr>
          <w:sz w:val="24"/>
          <w:szCs w:val="24"/>
        </w:rPr>
        <w:t>L’un des Grands Travaux du Pdt Mitterrand, b</w:t>
      </w:r>
      <w:r w:rsidR="00B00B98" w:rsidRPr="00727F74">
        <w:rPr>
          <w:sz w:val="24"/>
          <w:szCs w:val="24"/>
        </w:rPr>
        <w:t>âti sur l’emplacement de l’ancienne gare,</w:t>
      </w:r>
      <w:r>
        <w:rPr>
          <w:sz w:val="24"/>
          <w:szCs w:val="24"/>
        </w:rPr>
        <w:t xml:space="preserve"> il a été</w:t>
      </w:r>
      <w:r w:rsidR="00B00B98" w:rsidRPr="00727F74">
        <w:rPr>
          <w:sz w:val="24"/>
          <w:szCs w:val="24"/>
        </w:rPr>
        <w:t xml:space="preserve"> </w:t>
      </w:r>
      <w:r w:rsidR="00B00B98" w:rsidRPr="00727F74">
        <w:rPr>
          <w:rFonts w:cs="Arial"/>
          <w:sz w:val="24"/>
          <w:szCs w:val="24"/>
          <w:shd w:val="clear" w:color="auto" w:fill="FFFFFF"/>
        </w:rPr>
        <w:t xml:space="preserve">inauguré le 14 juillet </w:t>
      </w:r>
      <w:hyperlink r:id="rId13" w:tooltip="1989 en architecture" w:history="1">
        <w:r w:rsidR="00B00B98" w:rsidRPr="00727F74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1989</w:t>
        </w:r>
      </w:hyperlink>
      <w:r w:rsidR="00B00B98" w:rsidRPr="00727F7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B00B98" w:rsidRPr="00727F74">
        <w:rPr>
          <w:rFonts w:cs="Arial"/>
          <w:sz w:val="24"/>
          <w:szCs w:val="24"/>
          <w:shd w:val="clear" w:color="auto" w:fill="FFFFFF"/>
        </w:rPr>
        <w:t>à l'occasion des festivités du bicentenaire de la</w:t>
      </w:r>
      <w:r w:rsidR="00B00B98" w:rsidRPr="00727F7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Révolution française" w:history="1">
        <w:r w:rsidR="00B00B98" w:rsidRPr="00727F74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Rév.</w:t>
        </w:r>
      </w:hyperlink>
      <w:r w:rsidR="00B00B98" w:rsidRPr="0007746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57699D" w:rsidRDefault="00B00B98" w:rsidP="00BC13A4">
      <w:pPr>
        <w:shd w:val="clear" w:color="auto" w:fill="FFFFFF"/>
        <w:spacing w:after="24" w:line="360" w:lineRule="atLeast"/>
        <w:ind w:left="2832" w:hanging="2448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Capacité d’accueil : </w:t>
      </w:r>
      <w:r>
        <w:rPr>
          <w:rFonts w:eastAsia="Times New Roman" w:cs="Arial"/>
          <w:sz w:val="24"/>
          <w:szCs w:val="24"/>
          <w:lang w:eastAsia="fr-FR"/>
        </w:rPr>
        <w:tab/>
      </w:r>
      <w:r w:rsidRPr="006D6462">
        <w:rPr>
          <w:rFonts w:eastAsia="Times New Roman" w:cs="Arial"/>
          <w:sz w:val="24"/>
          <w:szCs w:val="24"/>
          <w:lang w:eastAsia="fr-FR"/>
        </w:rPr>
        <w:t>Grande salle de 2 703 places.                                                                                   Amphithéâtre de 500 places.                                                                                                  Studio de 237 places.</w:t>
      </w:r>
    </w:p>
    <w:p w:rsidR="00EF3821" w:rsidRDefault="00EF3821" w:rsidP="00BC13A4">
      <w:pPr>
        <w:shd w:val="clear" w:color="auto" w:fill="FFFFFF"/>
        <w:spacing w:after="24" w:line="360" w:lineRule="atLeast"/>
        <w:ind w:left="2832" w:hanging="2448"/>
        <w:rPr>
          <w:rFonts w:eastAsia="Times New Roman" w:cs="Arial"/>
          <w:sz w:val="24"/>
          <w:szCs w:val="24"/>
          <w:lang w:eastAsia="fr-FR"/>
        </w:rPr>
      </w:pPr>
    </w:p>
    <w:p w:rsidR="00EF3821" w:rsidRDefault="00EF3821" w:rsidP="00BC13A4">
      <w:pPr>
        <w:shd w:val="clear" w:color="auto" w:fill="FFFFFF"/>
        <w:spacing w:after="24" w:line="360" w:lineRule="atLeast"/>
        <w:ind w:left="2832" w:hanging="2448"/>
        <w:rPr>
          <w:rFonts w:eastAsia="Times New Roman" w:cs="Arial"/>
          <w:sz w:val="24"/>
          <w:szCs w:val="24"/>
          <w:lang w:eastAsia="fr-FR"/>
        </w:rPr>
      </w:pPr>
    </w:p>
    <w:p w:rsidR="00900957" w:rsidRDefault="00900957" w:rsidP="00BC13A4">
      <w:pPr>
        <w:shd w:val="clear" w:color="auto" w:fill="FFFFFF"/>
        <w:spacing w:after="24" w:line="360" w:lineRule="atLeast"/>
        <w:ind w:left="2832" w:hanging="2448"/>
        <w:rPr>
          <w:rFonts w:eastAsia="Times New Roman" w:cs="Arial"/>
          <w:sz w:val="24"/>
          <w:szCs w:val="24"/>
          <w:lang w:eastAsia="fr-FR"/>
        </w:rPr>
      </w:pPr>
    </w:p>
    <w:p w:rsidR="00900957" w:rsidRPr="00BC13A4" w:rsidRDefault="00900957" w:rsidP="00BC13A4">
      <w:pPr>
        <w:shd w:val="clear" w:color="auto" w:fill="FFFFFF"/>
        <w:spacing w:after="24" w:line="360" w:lineRule="atLeast"/>
        <w:ind w:firstLine="0"/>
        <w:rPr>
          <w:rFonts w:eastAsia="Times New Roman" w:cs="Arial"/>
          <w:sz w:val="24"/>
          <w:szCs w:val="24"/>
          <w:lang w:eastAsia="fr-FR"/>
        </w:rPr>
      </w:pPr>
    </w:p>
    <w:p w:rsidR="00A32B55" w:rsidRDefault="00A32B55" w:rsidP="00A32B5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="Segoe Print"/>
          <w:b/>
          <w:i/>
          <w:sz w:val="28"/>
          <w:szCs w:val="28"/>
          <w:lang w:val="fr"/>
        </w:rPr>
      </w:pPr>
      <w:r>
        <w:rPr>
          <w:rFonts w:cs="Segoe Print"/>
          <w:b/>
          <w:i/>
          <w:sz w:val="28"/>
          <w:szCs w:val="28"/>
          <w:lang w:val="fr"/>
        </w:rPr>
        <w:tab/>
      </w:r>
      <w:r>
        <w:rPr>
          <w:rFonts w:cs="Segoe Print"/>
          <w:b/>
          <w:i/>
          <w:sz w:val="28"/>
          <w:szCs w:val="28"/>
          <w:lang w:val="fr"/>
        </w:rPr>
        <w:tab/>
      </w:r>
      <w:r w:rsidRPr="007F7D1A">
        <w:rPr>
          <w:rFonts w:cs="Segoe Print"/>
          <w:b/>
          <w:i/>
          <w:sz w:val="28"/>
          <w:szCs w:val="28"/>
          <w:lang w:val="fr"/>
        </w:rPr>
        <w:t>Bastille, station de M°</w:t>
      </w:r>
    </w:p>
    <w:p w:rsidR="00A32B55" w:rsidRPr="00F73B7D" w:rsidRDefault="00A32B55" w:rsidP="00A32B5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rPr>
          <w:rFonts w:cs="Segoe Print"/>
          <w:b/>
          <w:i/>
          <w:sz w:val="28"/>
          <w:szCs w:val="28"/>
          <w:lang w:val="fr"/>
        </w:rPr>
      </w:pPr>
    </w:p>
    <w:p w:rsidR="00A32B55" w:rsidRPr="00266E34" w:rsidRDefault="00A32B55" w:rsidP="00A32B5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="Segoe Print"/>
          <w:color w:val="FF0000"/>
          <w:sz w:val="24"/>
          <w:szCs w:val="24"/>
          <w:lang w:val="fr"/>
        </w:rPr>
      </w:pPr>
      <w:r w:rsidRPr="00266E34">
        <w:rPr>
          <w:rFonts w:cs="Segoe Print"/>
          <w:sz w:val="24"/>
          <w:szCs w:val="24"/>
          <w:lang w:val="fr"/>
        </w:rPr>
        <w:t xml:space="preserve">Quai de la ligne 5 </w:t>
      </w:r>
      <w:r w:rsidRPr="00266E34">
        <w:rPr>
          <w:rFonts w:cs="Segoe Print"/>
          <w:sz w:val="24"/>
          <w:szCs w:val="24"/>
          <w:lang w:val="fr"/>
        </w:rPr>
        <w:sym w:font="Wingdings" w:char="F0E0"/>
      </w:r>
      <w:r w:rsidRPr="00266E34">
        <w:rPr>
          <w:rFonts w:cs="Segoe Print"/>
          <w:sz w:val="24"/>
          <w:szCs w:val="24"/>
          <w:lang w:val="fr"/>
        </w:rPr>
        <w:t xml:space="preserve"> Bobigny : trace de la contrescarpe peinte sur le sol. </w:t>
      </w:r>
    </w:p>
    <w:p w:rsidR="00A32B55" w:rsidRPr="00266E34" w:rsidRDefault="00A32B55" w:rsidP="00A32B5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ind w:firstLine="0"/>
        <w:rPr>
          <w:rFonts w:cs="Segoe Print"/>
          <w:sz w:val="24"/>
          <w:szCs w:val="24"/>
          <w:lang w:val="fr"/>
        </w:rPr>
      </w:pPr>
      <w:r w:rsidRPr="00266E34">
        <w:rPr>
          <w:rFonts w:cs="Segoe Print"/>
          <w:sz w:val="24"/>
          <w:szCs w:val="24"/>
          <w:lang w:val="fr"/>
        </w:rPr>
        <w:t>Quai ligne 1 : fresque</w:t>
      </w:r>
      <w:r>
        <w:rPr>
          <w:rFonts w:cs="Segoe Print"/>
          <w:sz w:val="24"/>
          <w:szCs w:val="24"/>
          <w:lang w:val="fr"/>
        </w:rPr>
        <w:t xml:space="preserve"> murale</w:t>
      </w:r>
      <w:r w:rsidRPr="00266E34">
        <w:rPr>
          <w:rFonts w:cs="Segoe Print"/>
          <w:sz w:val="24"/>
          <w:szCs w:val="24"/>
          <w:lang w:val="fr"/>
        </w:rPr>
        <w:t xml:space="preserve"> en céramique</w:t>
      </w:r>
    </w:p>
    <w:p w:rsidR="00A32B55" w:rsidRDefault="00A32B55" w:rsidP="00A32B5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rPr>
          <w:rFonts w:cs="Segoe Print"/>
          <w:b/>
          <w:sz w:val="24"/>
          <w:szCs w:val="24"/>
          <w:lang w:val="fr"/>
        </w:rPr>
      </w:pPr>
    </w:p>
    <w:p w:rsidR="00102001" w:rsidRPr="00B617A7" w:rsidRDefault="00102001" w:rsidP="00A4040C">
      <w:pPr>
        <w:ind w:firstLine="0"/>
        <w:rPr>
          <w:rFonts w:cstheme="minorHAnsi"/>
          <w:sz w:val="24"/>
          <w:szCs w:val="28"/>
        </w:rPr>
      </w:pPr>
    </w:p>
    <w:p w:rsidR="00EC3E89" w:rsidRDefault="00EC3E89" w:rsidP="008B5CE0">
      <w:pPr>
        <w:ind w:firstLine="0"/>
        <w:rPr>
          <w:rFonts w:cstheme="minorHAnsi"/>
          <w:b/>
          <w:i/>
          <w:color w:val="7030A0"/>
          <w:sz w:val="28"/>
          <w:szCs w:val="28"/>
        </w:rPr>
      </w:pPr>
    </w:p>
    <w:sectPr w:rsidR="00EC3E89" w:rsidSect="00BB6419">
      <w:footerReference w:type="default" r:id="rId15"/>
      <w:pgSz w:w="11906" w:h="16838"/>
      <w:pgMar w:top="1417" w:right="1417" w:bottom="1560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C4" w:rsidRDefault="009425C4" w:rsidP="00345030">
      <w:pPr>
        <w:spacing w:after="0" w:line="240" w:lineRule="auto"/>
      </w:pPr>
      <w:r>
        <w:separator/>
      </w:r>
    </w:p>
  </w:endnote>
  <w:endnote w:type="continuationSeparator" w:id="0">
    <w:p w:rsidR="009425C4" w:rsidRDefault="009425C4" w:rsidP="0034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544"/>
    </w:tblGrid>
    <w:tr w:rsidR="00922BFA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922BFA" w:rsidRDefault="00922BFA" w:rsidP="00BB6419">
          <w:pPr>
            <w:pStyle w:val="En-tte"/>
            <w:ind w:firstLine="0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922BFA" w:rsidRDefault="00922BFA">
          <w:pPr>
            <w:pStyle w:val="En-tte"/>
            <w:jc w:val="right"/>
            <w:rPr>
              <w:caps/>
              <w:sz w:val="18"/>
            </w:rPr>
          </w:pPr>
        </w:p>
      </w:tc>
    </w:tr>
    <w:tr w:rsidR="00922BF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201917210"/>
          <w:placeholder>
            <w:docPart w:val="A09783EC9BF4415FB10508396B9DA9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22BFA" w:rsidRDefault="00922BFA">
              <w:pPr>
                <w:pStyle w:val="Pieddepage"/>
                <w:ind w:firstLine="22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12D  -  picpus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22BFA" w:rsidRDefault="00922BF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773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22BFA" w:rsidRDefault="00922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C4" w:rsidRDefault="009425C4" w:rsidP="00345030">
      <w:pPr>
        <w:spacing w:after="0" w:line="240" w:lineRule="auto"/>
      </w:pPr>
      <w:r>
        <w:separator/>
      </w:r>
    </w:p>
  </w:footnote>
  <w:footnote w:type="continuationSeparator" w:id="0">
    <w:p w:rsidR="009425C4" w:rsidRDefault="009425C4" w:rsidP="00345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0"/>
    <w:rsid w:val="0001694E"/>
    <w:rsid w:val="00043877"/>
    <w:rsid w:val="00045719"/>
    <w:rsid w:val="00071A65"/>
    <w:rsid w:val="0008445C"/>
    <w:rsid w:val="000A3B7A"/>
    <w:rsid w:val="000B1C46"/>
    <w:rsid w:val="000E2F67"/>
    <w:rsid w:val="000E5D6C"/>
    <w:rsid w:val="00102001"/>
    <w:rsid w:val="00104A11"/>
    <w:rsid w:val="0011051B"/>
    <w:rsid w:val="00152AF6"/>
    <w:rsid w:val="00155474"/>
    <w:rsid w:val="0016473B"/>
    <w:rsid w:val="00177A6B"/>
    <w:rsid w:val="001B111C"/>
    <w:rsid w:val="001D3197"/>
    <w:rsid w:val="001F6381"/>
    <w:rsid w:val="00211497"/>
    <w:rsid w:val="00224E0B"/>
    <w:rsid w:val="00236161"/>
    <w:rsid w:val="00250AEA"/>
    <w:rsid w:val="0026494B"/>
    <w:rsid w:val="00266105"/>
    <w:rsid w:val="00266225"/>
    <w:rsid w:val="0028690C"/>
    <w:rsid w:val="0029739C"/>
    <w:rsid w:val="002B4DAC"/>
    <w:rsid w:val="002B724F"/>
    <w:rsid w:val="002C085E"/>
    <w:rsid w:val="00300216"/>
    <w:rsid w:val="00337E75"/>
    <w:rsid w:val="00341428"/>
    <w:rsid w:val="003416AF"/>
    <w:rsid w:val="00345030"/>
    <w:rsid w:val="0034559C"/>
    <w:rsid w:val="00353986"/>
    <w:rsid w:val="003A24EB"/>
    <w:rsid w:val="003B13A1"/>
    <w:rsid w:val="003D26C2"/>
    <w:rsid w:val="00401148"/>
    <w:rsid w:val="00404DD6"/>
    <w:rsid w:val="0040660F"/>
    <w:rsid w:val="0043232A"/>
    <w:rsid w:val="004B2A4B"/>
    <w:rsid w:val="004B48E3"/>
    <w:rsid w:val="004C431C"/>
    <w:rsid w:val="004E773C"/>
    <w:rsid w:val="004F5108"/>
    <w:rsid w:val="00511A1D"/>
    <w:rsid w:val="0054672D"/>
    <w:rsid w:val="00551310"/>
    <w:rsid w:val="00554E19"/>
    <w:rsid w:val="0057699D"/>
    <w:rsid w:val="005B5418"/>
    <w:rsid w:val="005F4BA2"/>
    <w:rsid w:val="00613172"/>
    <w:rsid w:val="00617008"/>
    <w:rsid w:val="00670961"/>
    <w:rsid w:val="00683FB5"/>
    <w:rsid w:val="006C5967"/>
    <w:rsid w:val="006D0AF5"/>
    <w:rsid w:val="00700DBF"/>
    <w:rsid w:val="00715E10"/>
    <w:rsid w:val="00727F74"/>
    <w:rsid w:val="00735C79"/>
    <w:rsid w:val="0074248E"/>
    <w:rsid w:val="0075451C"/>
    <w:rsid w:val="00781647"/>
    <w:rsid w:val="007D0753"/>
    <w:rsid w:val="007D49F6"/>
    <w:rsid w:val="007F138E"/>
    <w:rsid w:val="007F7D1A"/>
    <w:rsid w:val="00830F1F"/>
    <w:rsid w:val="00856B04"/>
    <w:rsid w:val="00875638"/>
    <w:rsid w:val="0088710C"/>
    <w:rsid w:val="0089394C"/>
    <w:rsid w:val="008A2739"/>
    <w:rsid w:val="008B5CE0"/>
    <w:rsid w:val="008C031B"/>
    <w:rsid w:val="008D0737"/>
    <w:rsid w:val="008D25A3"/>
    <w:rsid w:val="00900957"/>
    <w:rsid w:val="00906C50"/>
    <w:rsid w:val="0091057F"/>
    <w:rsid w:val="00915E6E"/>
    <w:rsid w:val="00922BFA"/>
    <w:rsid w:val="00923312"/>
    <w:rsid w:val="00924EED"/>
    <w:rsid w:val="00925864"/>
    <w:rsid w:val="009343AE"/>
    <w:rsid w:val="0094163F"/>
    <w:rsid w:val="009425C4"/>
    <w:rsid w:val="00955A97"/>
    <w:rsid w:val="00987F94"/>
    <w:rsid w:val="00990491"/>
    <w:rsid w:val="009D26FC"/>
    <w:rsid w:val="00A32B55"/>
    <w:rsid w:val="00A4040C"/>
    <w:rsid w:val="00AA07A0"/>
    <w:rsid w:val="00AC3560"/>
    <w:rsid w:val="00AD51B9"/>
    <w:rsid w:val="00B00B98"/>
    <w:rsid w:val="00B07299"/>
    <w:rsid w:val="00B11A7F"/>
    <w:rsid w:val="00B20EC2"/>
    <w:rsid w:val="00B2338C"/>
    <w:rsid w:val="00B40A50"/>
    <w:rsid w:val="00B55635"/>
    <w:rsid w:val="00B617A7"/>
    <w:rsid w:val="00B77B26"/>
    <w:rsid w:val="00B86232"/>
    <w:rsid w:val="00BA5837"/>
    <w:rsid w:val="00BA6BA0"/>
    <w:rsid w:val="00BB178D"/>
    <w:rsid w:val="00BB6419"/>
    <w:rsid w:val="00BC13A4"/>
    <w:rsid w:val="00BD3B13"/>
    <w:rsid w:val="00BF6062"/>
    <w:rsid w:val="00C03C89"/>
    <w:rsid w:val="00C341EC"/>
    <w:rsid w:val="00C5147A"/>
    <w:rsid w:val="00C62732"/>
    <w:rsid w:val="00C6507A"/>
    <w:rsid w:val="00C740CA"/>
    <w:rsid w:val="00C80460"/>
    <w:rsid w:val="00C862F0"/>
    <w:rsid w:val="00C953A4"/>
    <w:rsid w:val="00C965BE"/>
    <w:rsid w:val="00CA5E63"/>
    <w:rsid w:val="00CB7D94"/>
    <w:rsid w:val="00CD2CE0"/>
    <w:rsid w:val="00CD4581"/>
    <w:rsid w:val="00CD5828"/>
    <w:rsid w:val="00CF4830"/>
    <w:rsid w:val="00D31DDD"/>
    <w:rsid w:val="00D325D4"/>
    <w:rsid w:val="00D37403"/>
    <w:rsid w:val="00D42CE8"/>
    <w:rsid w:val="00D44572"/>
    <w:rsid w:val="00DD6707"/>
    <w:rsid w:val="00DE1642"/>
    <w:rsid w:val="00DF1E36"/>
    <w:rsid w:val="00DF22A7"/>
    <w:rsid w:val="00DF6908"/>
    <w:rsid w:val="00E05D5C"/>
    <w:rsid w:val="00E157D4"/>
    <w:rsid w:val="00E27FEB"/>
    <w:rsid w:val="00E37A09"/>
    <w:rsid w:val="00E6226E"/>
    <w:rsid w:val="00E81272"/>
    <w:rsid w:val="00EC3E89"/>
    <w:rsid w:val="00EE00C3"/>
    <w:rsid w:val="00EE315B"/>
    <w:rsid w:val="00EE553C"/>
    <w:rsid w:val="00EE7E59"/>
    <w:rsid w:val="00EF3821"/>
    <w:rsid w:val="00F0776A"/>
    <w:rsid w:val="00F219C3"/>
    <w:rsid w:val="00F35D6C"/>
    <w:rsid w:val="00F5496D"/>
    <w:rsid w:val="00F9113C"/>
    <w:rsid w:val="00FA6E3A"/>
    <w:rsid w:val="00FB3307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1927"/>
  <w15:chartTrackingRefBased/>
  <w15:docId w15:val="{7CBAABD0-5E26-4989-834C-E6707BFD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firstLine="11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22BF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030"/>
  </w:style>
  <w:style w:type="paragraph" w:styleId="Pieddepage">
    <w:name w:val="footer"/>
    <w:basedOn w:val="Normal"/>
    <w:link w:val="PieddepageCar"/>
    <w:uiPriority w:val="99"/>
    <w:unhideWhenUsed/>
    <w:rsid w:val="0034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030"/>
  </w:style>
  <w:style w:type="character" w:customStyle="1" w:styleId="apple-converted-space">
    <w:name w:val="apple-converted-space"/>
    <w:basedOn w:val="Policepardfaut"/>
    <w:rsid w:val="00B00B98"/>
  </w:style>
  <w:style w:type="character" w:styleId="Lienhypertexte">
    <w:name w:val="Hyperlink"/>
    <w:basedOn w:val="Policepardfaut"/>
    <w:uiPriority w:val="99"/>
    <w:unhideWhenUsed/>
    <w:rsid w:val="00B00B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B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BF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22B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1">
    <w:name w:val="s1"/>
    <w:basedOn w:val="Policepardfaut"/>
    <w:rsid w:val="00922BFA"/>
  </w:style>
  <w:style w:type="paragraph" w:customStyle="1" w:styleId="p1">
    <w:name w:val="p1"/>
    <w:basedOn w:val="Normal"/>
    <w:rsid w:val="00922B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922BFA"/>
  </w:style>
  <w:style w:type="character" w:customStyle="1" w:styleId="s5">
    <w:name w:val="s5"/>
    <w:basedOn w:val="Policepardfaut"/>
    <w:rsid w:val="00922BF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arm%C3%A9lites_de_Compi%C3%A8gne" TargetMode="External"/><Relationship Id="rId13" Type="http://schemas.openxmlformats.org/officeDocument/2006/relationships/hyperlink" Target="http://fr.wikipedia.org/wiki/1989_en_architectu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ariszigzag.fr/sortir-paris/balade-paris/rehabilitation-viaduc-des-art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riszigzag.fr/sortir-paris/balade-paris/la-coulee-verte-par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r.wikipedia.org/wiki/Alexandre_de_Beauharn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ndr%C3%A9_Ch%C3%A9nier" TargetMode="External"/><Relationship Id="rId14" Type="http://schemas.openxmlformats.org/officeDocument/2006/relationships/hyperlink" Target="http://fr.wikipedia.org/wiki/R%C3%A9volution_fran%C3%A7ai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783EC9BF4415FB10508396B9DA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58E3D-12FB-4958-B919-D46E310B57E2}"/>
      </w:docPartPr>
      <w:docPartBody>
        <w:p w:rsidR="00B30E7B" w:rsidRDefault="00731F03" w:rsidP="00731F03">
          <w:pPr>
            <w:pStyle w:val="A09783EC9BF4415FB10508396B9DA91A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03"/>
    <w:rsid w:val="00016792"/>
    <w:rsid w:val="00215965"/>
    <w:rsid w:val="002314CB"/>
    <w:rsid w:val="00231EA9"/>
    <w:rsid w:val="00270797"/>
    <w:rsid w:val="00414616"/>
    <w:rsid w:val="00487B39"/>
    <w:rsid w:val="004A142C"/>
    <w:rsid w:val="00533595"/>
    <w:rsid w:val="00565141"/>
    <w:rsid w:val="00654048"/>
    <w:rsid w:val="0066045C"/>
    <w:rsid w:val="00731F03"/>
    <w:rsid w:val="007508AE"/>
    <w:rsid w:val="007C454E"/>
    <w:rsid w:val="007D15D0"/>
    <w:rsid w:val="007E03C3"/>
    <w:rsid w:val="00822523"/>
    <w:rsid w:val="00832B07"/>
    <w:rsid w:val="008C68B2"/>
    <w:rsid w:val="008E69CA"/>
    <w:rsid w:val="00B30E7B"/>
    <w:rsid w:val="00BA6741"/>
    <w:rsid w:val="00D613B6"/>
    <w:rsid w:val="00DD5EFD"/>
    <w:rsid w:val="00E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731F03"/>
    <w:rPr>
      <w:color w:val="808080"/>
    </w:rPr>
  </w:style>
  <w:style w:type="paragraph" w:customStyle="1" w:styleId="A09783EC9BF4415FB10508396B9DA91A">
    <w:name w:val="A09783EC9BF4415FB10508396B9DA91A"/>
    <w:rsid w:val="0073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50F4-22D8-4464-A4CA-D766DB5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9</Pages>
  <Words>2176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12D  -  picpus</dc:creator>
  <cp:keywords/>
  <dc:description/>
  <cp:lastModifiedBy>Robert ANEZO</cp:lastModifiedBy>
  <cp:revision>69</cp:revision>
  <cp:lastPrinted>2018-10-01T15:41:00Z</cp:lastPrinted>
  <dcterms:created xsi:type="dcterms:W3CDTF">2018-01-24T11:30:00Z</dcterms:created>
  <dcterms:modified xsi:type="dcterms:W3CDTF">2018-10-14T09:51:00Z</dcterms:modified>
</cp:coreProperties>
</file>